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B74C" w14:textId="7DC9FDD5" w:rsidR="00B56EDE" w:rsidRPr="00EE6DBE" w:rsidRDefault="003C7B66" w:rsidP="00DD6F52">
      <w:pPr>
        <w:spacing w:line="240" w:lineRule="auto"/>
        <w:jc w:val="center"/>
        <w:rPr>
          <w:b/>
          <w:bCs/>
          <w:sz w:val="32"/>
          <w:szCs w:val="32"/>
        </w:rPr>
      </w:pPr>
      <w:r w:rsidRPr="00EE6DBE">
        <w:rPr>
          <w:b/>
          <w:bCs/>
          <w:sz w:val="32"/>
          <w:szCs w:val="32"/>
        </w:rPr>
        <w:t>BENJAMIN J. MACKEY</w:t>
      </w:r>
    </w:p>
    <w:p w14:paraId="7AEDBEA0" w14:textId="73EA2A3F" w:rsidR="00837128" w:rsidRDefault="00837128" w:rsidP="00837128">
      <w:pPr>
        <w:pBdr>
          <w:bottom w:val="single" w:sz="6" w:space="1" w:color="auto"/>
        </w:pBdr>
        <w:spacing w:line="240" w:lineRule="auto"/>
        <w:ind w:right="-270"/>
        <w:rPr>
          <w:rFonts w:cs="Times New Roman"/>
        </w:rPr>
      </w:pPr>
    </w:p>
    <w:p w14:paraId="03AD69BA" w14:textId="77777777" w:rsidR="00500F09" w:rsidRDefault="001022A1" w:rsidP="00C72652">
      <w:pPr>
        <w:pBdr>
          <w:bottom w:val="single" w:sz="6" w:space="1" w:color="auto"/>
        </w:pBdr>
        <w:spacing w:line="240" w:lineRule="auto"/>
        <w:ind w:right="-270"/>
        <w:jc w:val="center"/>
        <w:rPr>
          <w:rFonts w:cs="Times New Roman"/>
        </w:rPr>
      </w:pPr>
      <w:r>
        <w:rPr>
          <w:rFonts w:cs="Times New Roman"/>
        </w:rPr>
        <w:t>Center for Advancing Correctional Excellence</w:t>
      </w:r>
    </w:p>
    <w:p w14:paraId="7B638B3F" w14:textId="7AC571D8" w:rsidR="001022A1" w:rsidRDefault="00C72652" w:rsidP="00C72652">
      <w:pPr>
        <w:pBdr>
          <w:bottom w:val="single" w:sz="6" w:space="1" w:color="auto"/>
        </w:pBdr>
        <w:spacing w:line="240" w:lineRule="auto"/>
        <w:ind w:right="-270"/>
        <w:jc w:val="center"/>
        <w:rPr>
          <w:rFonts w:cs="Times New Roman"/>
        </w:rPr>
      </w:pPr>
      <w:proofErr w:type="gramStart"/>
      <w:r>
        <w:rPr>
          <w:rFonts w:cs="Times New Roman"/>
        </w:rPr>
        <w:t>Schar School</w:t>
      </w:r>
      <w:proofErr w:type="gramEnd"/>
      <w:r>
        <w:rPr>
          <w:rFonts w:cs="Times New Roman"/>
        </w:rPr>
        <w:t xml:space="preserve"> of Policy and Government</w:t>
      </w:r>
    </w:p>
    <w:p w14:paraId="4FB0C93B" w14:textId="36EB40ED" w:rsidR="00C72652" w:rsidRDefault="00C72652" w:rsidP="00C72652">
      <w:pPr>
        <w:pBdr>
          <w:bottom w:val="single" w:sz="6" w:space="1" w:color="auto"/>
        </w:pBdr>
        <w:spacing w:line="240" w:lineRule="auto"/>
        <w:ind w:right="-270"/>
        <w:jc w:val="center"/>
        <w:rPr>
          <w:rFonts w:cs="Times New Roman"/>
        </w:rPr>
      </w:pPr>
      <w:r>
        <w:rPr>
          <w:rFonts w:cs="Times New Roman"/>
        </w:rPr>
        <w:t>George Mason University</w:t>
      </w:r>
    </w:p>
    <w:p w14:paraId="54D52EEE" w14:textId="63E7F6CC" w:rsidR="00C72652" w:rsidRPr="00C72652" w:rsidRDefault="00C72652" w:rsidP="00C72652">
      <w:pPr>
        <w:pBdr>
          <w:bottom w:val="single" w:sz="6" w:space="1" w:color="auto"/>
        </w:pBdr>
        <w:spacing w:line="240" w:lineRule="auto"/>
        <w:ind w:right="-270"/>
        <w:jc w:val="center"/>
        <w:rPr>
          <w:rFonts w:cs="Times New Roman"/>
        </w:rPr>
      </w:pPr>
      <w:r w:rsidRPr="00C72652">
        <w:rPr>
          <w:rFonts w:cs="Times New Roman"/>
        </w:rPr>
        <w:t>4400 University Drive,</w:t>
      </w:r>
      <w:r w:rsidR="00AB257F">
        <w:rPr>
          <w:rFonts w:cs="Times New Roman"/>
        </w:rPr>
        <w:t xml:space="preserve"> </w:t>
      </w:r>
      <w:r w:rsidRPr="00C72652">
        <w:rPr>
          <w:rFonts w:cs="Times New Roman"/>
        </w:rPr>
        <w:t>6D3</w:t>
      </w:r>
      <w:r w:rsidR="00F96A4D">
        <w:rPr>
          <w:rFonts w:cs="Times New Roman"/>
        </w:rPr>
        <w:t xml:space="preserve">, </w:t>
      </w:r>
      <w:r w:rsidRPr="00C72652">
        <w:rPr>
          <w:rFonts w:cs="Times New Roman"/>
        </w:rPr>
        <w:t>Fairfax, VA 22030</w:t>
      </w:r>
    </w:p>
    <w:p w14:paraId="11763715" w14:textId="520CA72F" w:rsidR="00C72652" w:rsidRPr="00C72652" w:rsidRDefault="00C72652" w:rsidP="00C72652">
      <w:pPr>
        <w:pBdr>
          <w:bottom w:val="single" w:sz="6" w:space="1" w:color="auto"/>
        </w:pBdr>
        <w:spacing w:line="240" w:lineRule="auto"/>
        <w:ind w:right="-270"/>
        <w:jc w:val="center"/>
        <w:rPr>
          <w:rFonts w:cs="Times New Roman"/>
        </w:rPr>
      </w:pPr>
      <w:hyperlink r:id="rId11" w:history="1">
        <w:r w:rsidRPr="00C72652">
          <w:rPr>
            <w:rStyle w:val="Hyperlink"/>
            <w:rFonts w:cs="Times New Roman"/>
          </w:rPr>
          <w:t>bmackey2@gmu.edu</w:t>
        </w:r>
      </w:hyperlink>
    </w:p>
    <w:p w14:paraId="35752509" w14:textId="5566D59F" w:rsidR="001022A1" w:rsidRDefault="001022A1" w:rsidP="00D61022">
      <w:pPr>
        <w:pBdr>
          <w:bottom w:val="single" w:sz="6" w:space="1" w:color="auto"/>
        </w:pBdr>
        <w:spacing w:line="240" w:lineRule="auto"/>
        <w:ind w:right="-270"/>
        <w:rPr>
          <w:rFonts w:cs="Times New Roman"/>
          <w:b/>
          <w:bCs/>
        </w:rPr>
      </w:pPr>
    </w:p>
    <w:p w14:paraId="240FA153" w14:textId="2CAAF491" w:rsidR="00D61022" w:rsidRPr="00DD6F52" w:rsidRDefault="00D61022" w:rsidP="00D61022">
      <w:pPr>
        <w:pBdr>
          <w:bottom w:val="single" w:sz="6" w:space="1" w:color="auto"/>
        </w:pBdr>
        <w:spacing w:line="240" w:lineRule="auto"/>
        <w:ind w:right="-270"/>
        <w:rPr>
          <w:rFonts w:cs="Times New Roman"/>
        </w:rPr>
      </w:pPr>
      <w:r w:rsidRPr="00DD6F52">
        <w:rPr>
          <w:rFonts w:cs="Times New Roman"/>
          <w:b/>
          <w:bCs/>
        </w:rPr>
        <w:t>EDUCATION</w:t>
      </w:r>
    </w:p>
    <w:p w14:paraId="6B2CD570" w14:textId="152C2955" w:rsidR="005A7DC2" w:rsidRDefault="00010551" w:rsidP="00DD6F52">
      <w:pPr>
        <w:spacing w:line="240" w:lineRule="auto"/>
        <w:rPr>
          <w:rFonts w:cs="Times New Roman"/>
        </w:rPr>
      </w:pPr>
      <w:r>
        <w:rPr>
          <w:rFonts w:cs="Times New Roman"/>
        </w:rPr>
        <w:t>202</w:t>
      </w:r>
      <w:r w:rsidR="00C07191">
        <w:rPr>
          <w:rFonts w:cs="Times New Roman"/>
        </w:rPr>
        <w:t>5</w:t>
      </w:r>
      <w:r w:rsidR="000B188A">
        <w:rPr>
          <w:rFonts w:cs="Times New Roman"/>
        </w:rPr>
        <w:tab/>
      </w:r>
      <w:r>
        <w:rPr>
          <w:rFonts w:cs="Times New Roman"/>
        </w:rPr>
        <w:tab/>
      </w:r>
      <w:r w:rsidR="00343508" w:rsidRPr="00343508">
        <w:rPr>
          <w:rFonts w:cs="Times New Roman"/>
          <w:b/>
          <w:bCs/>
        </w:rPr>
        <w:t>Doctor of Philosophy</w:t>
      </w:r>
      <w:r>
        <w:rPr>
          <w:rFonts w:cs="Times New Roman"/>
        </w:rPr>
        <w:t>, Criminology, Law and Society, George Mason University</w:t>
      </w:r>
    </w:p>
    <w:p w14:paraId="19D97C22" w14:textId="4A21E1A8" w:rsidR="00575919" w:rsidRDefault="00010551" w:rsidP="00DD6F52">
      <w:pPr>
        <w:spacing w:line="24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</w:p>
    <w:p w14:paraId="6AC17434" w14:textId="38673F5E" w:rsidR="005E3D1F" w:rsidRDefault="002B723A" w:rsidP="00DD6F52">
      <w:pPr>
        <w:spacing w:line="240" w:lineRule="auto"/>
        <w:rPr>
          <w:rFonts w:cs="Times New Roman"/>
        </w:rPr>
      </w:pPr>
      <w:r>
        <w:rPr>
          <w:rFonts w:cs="Times New Roman"/>
        </w:rPr>
        <w:t>202</w:t>
      </w:r>
      <w:r w:rsidR="00DE3E26">
        <w:rPr>
          <w:rFonts w:cs="Times New Roman"/>
        </w:rPr>
        <w:t>1</w:t>
      </w:r>
      <w:r w:rsidR="00B40F91">
        <w:rPr>
          <w:rFonts w:cs="Times New Roman"/>
        </w:rPr>
        <w:tab/>
      </w:r>
      <w:r w:rsidR="00B40F91">
        <w:rPr>
          <w:rFonts w:cs="Times New Roman"/>
        </w:rPr>
        <w:tab/>
      </w:r>
      <w:r w:rsidR="003645B4" w:rsidRPr="00BD54FB">
        <w:rPr>
          <w:rFonts w:cs="Times New Roman"/>
          <w:b/>
          <w:bCs/>
        </w:rPr>
        <w:t>M</w:t>
      </w:r>
      <w:r w:rsidR="00BD54FB" w:rsidRPr="00BD54FB">
        <w:rPr>
          <w:rFonts w:cs="Times New Roman"/>
          <w:b/>
          <w:bCs/>
        </w:rPr>
        <w:t>aster of Arts</w:t>
      </w:r>
      <w:r w:rsidR="003645B4" w:rsidRPr="00DD6F52">
        <w:rPr>
          <w:rFonts w:cs="Times New Roman"/>
        </w:rPr>
        <w:t>, Criminology, Law and Society</w:t>
      </w:r>
      <w:r w:rsidR="00682A75" w:rsidRPr="00DD6F52">
        <w:rPr>
          <w:rFonts w:cs="Times New Roman"/>
        </w:rPr>
        <w:t>, George Mason University</w:t>
      </w:r>
    </w:p>
    <w:p w14:paraId="7F36E904" w14:textId="7896489E" w:rsidR="00682A75" w:rsidRPr="00DD6F52" w:rsidRDefault="00682A75" w:rsidP="00DD6F52">
      <w:pPr>
        <w:spacing w:line="240" w:lineRule="auto"/>
        <w:rPr>
          <w:rFonts w:cs="Times New Roman"/>
        </w:rPr>
      </w:pPr>
    </w:p>
    <w:p w14:paraId="05BD892D" w14:textId="6EF34994" w:rsidR="00325DFA" w:rsidRPr="00343508" w:rsidRDefault="00682A75" w:rsidP="00DD6F52">
      <w:pPr>
        <w:spacing w:line="240" w:lineRule="auto"/>
        <w:rPr>
          <w:rFonts w:cs="Times New Roman"/>
        </w:rPr>
      </w:pPr>
      <w:r w:rsidRPr="00DD6F52">
        <w:rPr>
          <w:rFonts w:cs="Times New Roman"/>
        </w:rPr>
        <w:t>2019</w:t>
      </w:r>
      <w:r w:rsidRPr="00DD6F52">
        <w:rPr>
          <w:rFonts w:cs="Times New Roman"/>
        </w:rPr>
        <w:tab/>
      </w:r>
      <w:r w:rsidR="0063327F" w:rsidRPr="00DD6F52">
        <w:rPr>
          <w:rFonts w:cs="Times New Roman"/>
        </w:rPr>
        <w:t xml:space="preserve">           </w:t>
      </w:r>
      <w:r w:rsidR="00343508" w:rsidRPr="00343508">
        <w:rPr>
          <w:rFonts w:cs="Times New Roman"/>
          <w:b/>
          <w:bCs/>
        </w:rPr>
        <w:t>Bachelor of Science</w:t>
      </w:r>
      <w:r w:rsidR="00343508">
        <w:rPr>
          <w:rFonts w:cs="Times New Roman"/>
        </w:rPr>
        <w:t xml:space="preserve">, </w:t>
      </w:r>
      <w:r w:rsidRPr="00DD6F52">
        <w:rPr>
          <w:rFonts w:cs="Times New Roman"/>
        </w:rPr>
        <w:t>Criminology, Law and Society</w:t>
      </w:r>
      <w:r w:rsidR="00982669" w:rsidRPr="00DD6F52">
        <w:rPr>
          <w:rFonts w:cs="Times New Roman"/>
        </w:rPr>
        <w:t>, George Mason Univers</w:t>
      </w:r>
      <w:r w:rsidR="00FA018C" w:rsidRPr="00DD6F52">
        <w:rPr>
          <w:rFonts w:cs="Times New Roman"/>
        </w:rPr>
        <w:t>ity</w:t>
      </w:r>
    </w:p>
    <w:p w14:paraId="1869B556" w14:textId="77777777" w:rsidR="00D61022" w:rsidRDefault="00D61022" w:rsidP="00D61022">
      <w:pPr>
        <w:spacing w:line="240" w:lineRule="auto"/>
        <w:rPr>
          <w:rFonts w:cs="Times New Roman"/>
          <w:b/>
          <w:bCs/>
        </w:rPr>
      </w:pPr>
    </w:p>
    <w:p w14:paraId="50BCC155" w14:textId="02BFF013" w:rsidR="00D61022" w:rsidRPr="00DD6F52" w:rsidRDefault="00D61022" w:rsidP="00D61022">
      <w:pPr>
        <w:pBdr>
          <w:bottom w:val="single" w:sz="6" w:space="1" w:color="auto"/>
        </w:pBdr>
        <w:spacing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ACADEMIC POSITIONS</w:t>
      </w:r>
    </w:p>
    <w:p w14:paraId="60BEA3C5" w14:textId="78ACF362" w:rsidR="007953E0" w:rsidRPr="00D4600C" w:rsidRDefault="007953E0" w:rsidP="00B91D4D">
      <w:pPr>
        <w:spacing w:line="240" w:lineRule="auto"/>
        <w:ind w:left="1440" w:hanging="1440"/>
        <w:rPr>
          <w:rFonts w:cs="Times New Roman"/>
          <w:b/>
        </w:rPr>
      </w:pPr>
      <w:r>
        <w:rPr>
          <w:rFonts w:cs="Times New Roman"/>
          <w:bCs/>
        </w:rPr>
        <w:t>2025-present</w:t>
      </w:r>
      <w:r>
        <w:rPr>
          <w:rFonts w:cs="Times New Roman"/>
          <w:bCs/>
        </w:rPr>
        <w:tab/>
      </w:r>
      <w:r w:rsidR="00FB353A">
        <w:rPr>
          <w:rFonts w:cs="Times New Roman"/>
          <w:b/>
        </w:rPr>
        <w:t>Research</w:t>
      </w:r>
      <w:r w:rsidR="00D4600C" w:rsidRPr="00D4600C">
        <w:rPr>
          <w:rFonts w:cs="Times New Roman"/>
          <w:b/>
        </w:rPr>
        <w:t xml:space="preserve"> </w:t>
      </w:r>
      <w:r w:rsidR="00FB353A">
        <w:rPr>
          <w:rFonts w:cs="Times New Roman"/>
          <w:b/>
        </w:rPr>
        <w:t>Assistant</w:t>
      </w:r>
      <w:r w:rsidR="00D4600C" w:rsidRPr="00D4600C">
        <w:rPr>
          <w:rFonts w:cs="Times New Roman"/>
          <w:b/>
        </w:rPr>
        <w:t xml:space="preserve"> Professor</w:t>
      </w:r>
    </w:p>
    <w:p w14:paraId="4131AA70" w14:textId="15730798" w:rsidR="00C53147" w:rsidRPr="002B7EDD" w:rsidRDefault="00C53147" w:rsidP="00C53147">
      <w:pPr>
        <w:spacing w:line="240" w:lineRule="auto"/>
        <w:ind w:left="1440"/>
        <w:rPr>
          <w:rFonts w:cs="Times New Roman"/>
          <w:i/>
          <w:iCs/>
        </w:rPr>
      </w:pPr>
      <w:r w:rsidRPr="002B7EDD">
        <w:rPr>
          <w:rFonts w:cs="Times New Roman"/>
          <w:i/>
          <w:iCs/>
        </w:rPr>
        <w:t>Center for Advancing Correctional Excellence, Schar School of Policy and Government, George Mason University</w:t>
      </w:r>
    </w:p>
    <w:p w14:paraId="3FB85111" w14:textId="29646B92" w:rsidR="00C53147" w:rsidRDefault="00C53147" w:rsidP="00B91D4D">
      <w:pPr>
        <w:spacing w:line="240" w:lineRule="auto"/>
        <w:ind w:left="1440" w:hanging="1440"/>
        <w:rPr>
          <w:rFonts w:cs="Times New Roman"/>
          <w:bCs/>
        </w:rPr>
      </w:pPr>
    </w:p>
    <w:p w14:paraId="1E9BA859" w14:textId="24B8C177" w:rsidR="00942504" w:rsidRDefault="00942504" w:rsidP="00942504">
      <w:pPr>
        <w:spacing w:line="240" w:lineRule="auto"/>
        <w:rPr>
          <w:rFonts w:cs="Times New Roman"/>
          <w:b/>
        </w:rPr>
      </w:pPr>
      <w:r w:rsidRPr="00C42AE7">
        <w:rPr>
          <w:rFonts w:cs="Times New Roman"/>
          <w:bCs/>
        </w:rPr>
        <w:t>2023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Adjunct Faculty</w:t>
      </w:r>
    </w:p>
    <w:p w14:paraId="54962A88" w14:textId="77777777" w:rsidR="00942504" w:rsidRDefault="00942504" w:rsidP="00942504">
      <w:pPr>
        <w:spacing w:line="240" w:lineRule="auto"/>
        <w:rPr>
          <w:rFonts w:cs="Times New Roman"/>
          <w:bCs/>
          <w:i/>
          <w:iCs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C42AE7">
        <w:rPr>
          <w:rFonts w:cs="Times New Roman"/>
          <w:bCs/>
          <w:i/>
          <w:iCs/>
        </w:rPr>
        <w:t>Department of Criminology, Law, and Society, George Mason University</w:t>
      </w:r>
    </w:p>
    <w:p w14:paraId="4F3E2844" w14:textId="77777777" w:rsidR="00942504" w:rsidRDefault="00942504" w:rsidP="00B91D4D">
      <w:pPr>
        <w:spacing w:line="240" w:lineRule="auto"/>
        <w:ind w:left="1440" w:hanging="1440"/>
        <w:rPr>
          <w:rFonts w:cs="Times New Roman"/>
          <w:bCs/>
        </w:rPr>
      </w:pPr>
    </w:p>
    <w:p w14:paraId="72832103" w14:textId="77777777" w:rsidR="00FA481C" w:rsidRPr="0050544B" w:rsidRDefault="00FA481C" w:rsidP="00FA481C">
      <w:pPr>
        <w:spacing w:line="240" w:lineRule="auto"/>
        <w:ind w:left="1440" w:hanging="1440"/>
        <w:rPr>
          <w:rFonts w:cs="Times New Roman"/>
          <w:b/>
        </w:rPr>
      </w:pPr>
      <w:r>
        <w:rPr>
          <w:rFonts w:cs="Times New Roman"/>
          <w:bCs/>
        </w:rPr>
        <w:t>2021-2025</w:t>
      </w:r>
      <w:r>
        <w:rPr>
          <w:rFonts w:cs="Times New Roman"/>
          <w:bCs/>
        </w:rPr>
        <w:tab/>
      </w:r>
      <w:r w:rsidRPr="003D22B3">
        <w:rPr>
          <w:rFonts w:cs="Times New Roman"/>
          <w:b/>
        </w:rPr>
        <w:t>Research Term Faculty</w:t>
      </w:r>
    </w:p>
    <w:p w14:paraId="2B965E29" w14:textId="77777777" w:rsidR="00FA481C" w:rsidRPr="002B7EDD" w:rsidRDefault="00FA481C" w:rsidP="00FA481C">
      <w:pPr>
        <w:spacing w:line="240" w:lineRule="auto"/>
        <w:ind w:left="1440"/>
        <w:rPr>
          <w:rFonts w:cs="Times New Roman"/>
          <w:i/>
          <w:iCs/>
        </w:rPr>
      </w:pPr>
      <w:r w:rsidRPr="002B7EDD">
        <w:rPr>
          <w:rFonts w:cs="Times New Roman"/>
          <w:i/>
          <w:iCs/>
        </w:rPr>
        <w:t>Center for Advancing Correctional Excellence, Schar School of Policy and Government, George Mason University</w:t>
      </w:r>
    </w:p>
    <w:p w14:paraId="3066CAE9" w14:textId="77777777" w:rsidR="00FA481C" w:rsidRDefault="00FA481C" w:rsidP="00B91D4D">
      <w:pPr>
        <w:spacing w:line="240" w:lineRule="auto"/>
        <w:ind w:left="1440" w:hanging="1440"/>
        <w:rPr>
          <w:rFonts w:cs="Times New Roman"/>
          <w:bCs/>
        </w:rPr>
      </w:pPr>
    </w:p>
    <w:p w14:paraId="0DC4F815" w14:textId="45BB88D2" w:rsidR="00CA5B81" w:rsidRDefault="00B91D4D" w:rsidP="00B91D4D">
      <w:pPr>
        <w:spacing w:line="240" w:lineRule="auto"/>
        <w:ind w:left="1440" w:hanging="1440"/>
        <w:rPr>
          <w:rFonts w:cs="Times New Roman"/>
          <w:b/>
          <w:bCs/>
        </w:rPr>
      </w:pPr>
      <w:r w:rsidRPr="00B91D4D">
        <w:rPr>
          <w:rFonts w:cs="Times New Roman"/>
          <w:bCs/>
        </w:rPr>
        <w:t>2020-</w:t>
      </w:r>
      <w:r w:rsidR="005C1817">
        <w:rPr>
          <w:rFonts w:cs="Times New Roman"/>
          <w:bCs/>
        </w:rPr>
        <w:t>2021</w:t>
      </w:r>
      <w:r>
        <w:rPr>
          <w:rFonts w:cs="Times New Roman"/>
          <w:b/>
        </w:rPr>
        <w:tab/>
      </w:r>
      <w:r w:rsidR="007D61C7" w:rsidRPr="00DD6F52">
        <w:rPr>
          <w:rFonts w:cs="Times New Roman"/>
          <w:b/>
        </w:rPr>
        <w:t>Graduate Research Assistant</w:t>
      </w:r>
    </w:p>
    <w:p w14:paraId="3F90F5E4" w14:textId="586DE351" w:rsidR="007D61C7" w:rsidRPr="002B7EDD" w:rsidRDefault="007D61C7" w:rsidP="005D0AAC">
      <w:pPr>
        <w:spacing w:line="240" w:lineRule="auto"/>
        <w:ind w:left="1440"/>
        <w:rPr>
          <w:rFonts w:cs="Times New Roman"/>
          <w:i/>
          <w:iCs/>
        </w:rPr>
      </w:pPr>
      <w:r w:rsidRPr="002B7EDD">
        <w:rPr>
          <w:rFonts w:cs="Times New Roman"/>
          <w:i/>
          <w:iCs/>
        </w:rPr>
        <w:t>Center for Advancing Correctional Excellence</w:t>
      </w:r>
      <w:r w:rsidR="00B91D4D" w:rsidRPr="002B7EDD">
        <w:rPr>
          <w:rFonts w:cs="Times New Roman"/>
          <w:i/>
          <w:iCs/>
        </w:rPr>
        <w:t xml:space="preserve">, </w:t>
      </w:r>
      <w:r w:rsidR="00A666D0" w:rsidRPr="002B7EDD">
        <w:rPr>
          <w:rFonts w:cs="Times New Roman"/>
          <w:i/>
          <w:iCs/>
        </w:rPr>
        <w:t xml:space="preserve">Schar School of Policy and Government, </w:t>
      </w:r>
      <w:r w:rsidR="00B91D4D" w:rsidRPr="002B7EDD">
        <w:rPr>
          <w:rFonts w:cs="Times New Roman"/>
          <w:i/>
          <w:iCs/>
        </w:rPr>
        <w:t>George Mason University</w:t>
      </w:r>
    </w:p>
    <w:p w14:paraId="052B853A" w14:textId="77777777" w:rsidR="00346AD0" w:rsidRDefault="00346AD0" w:rsidP="00DD6F52">
      <w:pPr>
        <w:spacing w:line="240" w:lineRule="auto"/>
        <w:rPr>
          <w:rFonts w:cs="Times New Roman"/>
          <w:b/>
        </w:rPr>
      </w:pPr>
    </w:p>
    <w:p w14:paraId="6F11437A" w14:textId="77777777" w:rsidR="0050544B" w:rsidRDefault="00845A9E" w:rsidP="00845A9E">
      <w:pPr>
        <w:spacing w:line="240" w:lineRule="auto"/>
        <w:ind w:left="1440" w:hanging="1440"/>
        <w:rPr>
          <w:rFonts w:cs="Times New Roman"/>
          <w:b/>
        </w:rPr>
      </w:pPr>
      <w:r>
        <w:rPr>
          <w:rFonts w:cs="Times New Roman"/>
          <w:bCs/>
        </w:rPr>
        <w:t>2019</w:t>
      </w:r>
      <w:r>
        <w:rPr>
          <w:rFonts w:cs="Times New Roman"/>
          <w:bCs/>
        </w:rPr>
        <w:tab/>
      </w:r>
      <w:r w:rsidR="007D61C7" w:rsidRPr="00DD6F52">
        <w:rPr>
          <w:rFonts w:cs="Times New Roman"/>
          <w:b/>
        </w:rPr>
        <w:t>Graduate Teaching Assistant</w:t>
      </w:r>
    </w:p>
    <w:p w14:paraId="5E122ADB" w14:textId="65830986" w:rsidR="007D61C7" w:rsidRPr="0050544B" w:rsidRDefault="007D61C7" w:rsidP="0050544B">
      <w:pPr>
        <w:spacing w:line="240" w:lineRule="auto"/>
        <w:ind w:left="1440"/>
        <w:rPr>
          <w:rFonts w:cs="Times New Roman"/>
          <w:i/>
          <w:iCs/>
        </w:rPr>
      </w:pPr>
      <w:r w:rsidRPr="0050544B">
        <w:rPr>
          <w:rFonts w:cs="Times New Roman"/>
          <w:i/>
          <w:iCs/>
        </w:rPr>
        <w:t>Department of Criminology, Law, and Society</w:t>
      </w:r>
      <w:r w:rsidR="00845A9E" w:rsidRPr="0050544B">
        <w:rPr>
          <w:rFonts w:cs="Times New Roman"/>
          <w:i/>
          <w:iCs/>
        </w:rPr>
        <w:t xml:space="preserve">, </w:t>
      </w:r>
      <w:r w:rsidRPr="0050544B">
        <w:rPr>
          <w:rFonts w:cs="Times New Roman"/>
          <w:i/>
          <w:iCs/>
        </w:rPr>
        <w:t>George Mason University</w:t>
      </w:r>
    </w:p>
    <w:p w14:paraId="250960FE" w14:textId="77777777" w:rsidR="007D61C7" w:rsidRPr="00DD6F52" w:rsidRDefault="007D61C7" w:rsidP="00DD6F52">
      <w:pPr>
        <w:spacing w:line="240" w:lineRule="auto"/>
        <w:rPr>
          <w:rFonts w:cs="Times New Roman"/>
        </w:rPr>
      </w:pPr>
    </w:p>
    <w:p w14:paraId="56537CC4" w14:textId="77777777" w:rsidR="0050544B" w:rsidRDefault="00820FC6" w:rsidP="00845A9E">
      <w:pPr>
        <w:spacing w:line="240" w:lineRule="auto"/>
        <w:ind w:left="1440" w:hanging="1440"/>
        <w:rPr>
          <w:rFonts w:cs="Times New Roman"/>
          <w:b/>
        </w:rPr>
      </w:pPr>
      <w:r>
        <w:rPr>
          <w:rFonts w:cs="Times New Roman"/>
          <w:bCs/>
        </w:rPr>
        <w:t>2019</w:t>
      </w:r>
      <w:r w:rsidR="00845A9E">
        <w:rPr>
          <w:rFonts w:cs="Times New Roman"/>
          <w:bCs/>
        </w:rPr>
        <w:tab/>
      </w:r>
      <w:r w:rsidR="007D61C7" w:rsidRPr="00845A9E">
        <w:rPr>
          <w:rFonts w:cs="Times New Roman"/>
          <w:b/>
        </w:rPr>
        <w:t>Undergraduate Research Assistant</w:t>
      </w:r>
    </w:p>
    <w:p w14:paraId="2983237D" w14:textId="62E3C042" w:rsidR="007D61C7" w:rsidRPr="0050544B" w:rsidRDefault="007D61C7" w:rsidP="0050544B">
      <w:pPr>
        <w:spacing w:line="240" w:lineRule="auto"/>
        <w:ind w:left="1440"/>
        <w:rPr>
          <w:rFonts w:cs="Times New Roman"/>
          <w:i/>
          <w:iCs/>
        </w:rPr>
      </w:pPr>
      <w:r w:rsidRPr="0050544B">
        <w:rPr>
          <w:rFonts w:cs="Times New Roman"/>
          <w:i/>
          <w:iCs/>
        </w:rPr>
        <w:t>Department of Criminology, Law, and Society</w:t>
      </w:r>
      <w:r w:rsidR="00820FC6" w:rsidRPr="0050544B">
        <w:rPr>
          <w:rFonts w:cs="Times New Roman"/>
          <w:i/>
          <w:iCs/>
        </w:rPr>
        <w:t xml:space="preserve">, </w:t>
      </w:r>
      <w:r w:rsidRPr="0050544B">
        <w:rPr>
          <w:rFonts w:cs="Times New Roman"/>
          <w:i/>
          <w:iCs/>
        </w:rPr>
        <w:t>George Mason University</w:t>
      </w:r>
    </w:p>
    <w:p w14:paraId="6023E803" w14:textId="77777777" w:rsidR="007D61C7" w:rsidRPr="00DD6F52" w:rsidRDefault="007D61C7" w:rsidP="00DD6F52">
      <w:pPr>
        <w:spacing w:line="240" w:lineRule="auto"/>
        <w:rPr>
          <w:rFonts w:cs="Times New Roman"/>
          <w:b/>
          <w:u w:val="single"/>
        </w:rPr>
      </w:pPr>
    </w:p>
    <w:p w14:paraId="0FF1562A" w14:textId="77777777" w:rsidR="0050544B" w:rsidRDefault="00EA175B" w:rsidP="00820FC6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  <w:bCs/>
        </w:rPr>
        <w:t>2017-2019</w:t>
      </w:r>
      <w:r w:rsidR="00845A9E">
        <w:rPr>
          <w:rFonts w:cs="Times New Roman"/>
          <w:bCs/>
        </w:rPr>
        <w:tab/>
      </w:r>
      <w:r w:rsidR="007D61C7" w:rsidRPr="00DD6F52">
        <w:rPr>
          <w:rFonts w:cs="Times New Roman"/>
          <w:b/>
        </w:rPr>
        <w:t>Undergraduate Research Assistant</w:t>
      </w:r>
    </w:p>
    <w:p w14:paraId="0119455E" w14:textId="113095D9" w:rsidR="007D61C7" w:rsidRPr="0050544B" w:rsidRDefault="007D61C7" w:rsidP="0050544B">
      <w:pPr>
        <w:spacing w:line="240" w:lineRule="auto"/>
        <w:ind w:left="1440"/>
        <w:rPr>
          <w:rFonts w:cs="Times New Roman"/>
          <w:bCs/>
          <w:i/>
          <w:iCs/>
        </w:rPr>
      </w:pPr>
      <w:r w:rsidRPr="0050544B">
        <w:rPr>
          <w:rFonts w:cs="Times New Roman"/>
          <w:i/>
          <w:iCs/>
        </w:rPr>
        <w:t>Roy Rosenzweig Center for History and New Media</w:t>
      </w:r>
      <w:r w:rsidR="00820FC6" w:rsidRPr="0050544B">
        <w:rPr>
          <w:rFonts w:cs="Times New Roman"/>
          <w:i/>
          <w:iCs/>
        </w:rPr>
        <w:t>, George Mason University</w:t>
      </w:r>
    </w:p>
    <w:p w14:paraId="3A9EE4B6" w14:textId="77777777" w:rsidR="0040118C" w:rsidRPr="00DD6F52" w:rsidRDefault="0040118C" w:rsidP="0040118C">
      <w:pPr>
        <w:pStyle w:val="ListParagraph"/>
        <w:spacing w:line="240" w:lineRule="auto"/>
        <w:ind w:left="1800"/>
        <w:rPr>
          <w:rFonts w:cs="Times New Roman"/>
        </w:rPr>
      </w:pPr>
    </w:p>
    <w:p w14:paraId="1C694A03" w14:textId="77777777" w:rsidR="0040118C" w:rsidRPr="0040118C" w:rsidRDefault="0040118C" w:rsidP="0040118C">
      <w:pPr>
        <w:pBdr>
          <w:bottom w:val="single" w:sz="6" w:space="1" w:color="auto"/>
        </w:pBdr>
        <w:spacing w:line="240" w:lineRule="auto"/>
        <w:rPr>
          <w:rFonts w:cs="Times New Roman"/>
          <w:b/>
          <w:bCs/>
        </w:rPr>
      </w:pPr>
      <w:r w:rsidRPr="0040118C">
        <w:rPr>
          <w:rFonts w:cs="Times New Roman"/>
          <w:b/>
          <w:bCs/>
        </w:rPr>
        <w:t>PUBLICATIONS</w:t>
      </w:r>
    </w:p>
    <w:p w14:paraId="45D8FA2B" w14:textId="289C663B" w:rsidR="006F0A3A" w:rsidRDefault="006F0A3A" w:rsidP="006F0A3A">
      <w:pPr>
        <w:spacing w:line="240" w:lineRule="auto"/>
        <w:rPr>
          <w:rFonts w:cs="Times New Roman"/>
        </w:rPr>
      </w:pPr>
      <w:r>
        <w:rPr>
          <w:rFonts w:cs="Times New Roman"/>
        </w:rPr>
        <w:t>(* Denotes equal authorship)</w:t>
      </w:r>
    </w:p>
    <w:p w14:paraId="030E9F1F" w14:textId="77777777" w:rsidR="00F54ADC" w:rsidRDefault="00F54ADC" w:rsidP="00EC6659">
      <w:pPr>
        <w:spacing w:line="240" w:lineRule="auto"/>
        <w:ind w:left="720" w:hanging="720"/>
        <w:rPr>
          <w:rFonts w:cs="Times New Roman"/>
          <w:b/>
          <w:bCs/>
        </w:rPr>
      </w:pPr>
    </w:p>
    <w:p w14:paraId="2C0E8F58" w14:textId="65736D1F" w:rsidR="0027223B" w:rsidRDefault="001E6B47" w:rsidP="00EC6659">
      <w:pPr>
        <w:spacing w:line="240" w:lineRule="auto"/>
        <w:ind w:left="720" w:hanging="720"/>
        <w:rPr>
          <w:rFonts w:cs="Times New Roman"/>
          <w:b/>
          <w:bCs/>
          <w:i/>
          <w:iCs/>
          <w:u w:val="single"/>
        </w:rPr>
      </w:pPr>
      <w:r>
        <w:rPr>
          <w:rFonts w:cs="Times New Roman"/>
          <w:b/>
          <w:bCs/>
          <w:i/>
          <w:iCs/>
          <w:u w:val="single"/>
        </w:rPr>
        <w:t>Books</w:t>
      </w:r>
    </w:p>
    <w:p w14:paraId="10F91E2E" w14:textId="77777777" w:rsidR="0027223B" w:rsidRDefault="0027223B" w:rsidP="00EC6659">
      <w:pPr>
        <w:spacing w:line="240" w:lineRule="auto"/>
        <w:ind w:left="720" w:hanging="720"/>
        <w:rPr>
          <w:rFonts w:cs="Times New Roman"/>
          <w:b/>
          <w:bCs/>
          <w:i/>
          <w:iCs/>
          <w:u w:val="single"/>
        </w:rPr>
      </w:pPr>
    </w:p>
    <w:p w14:paraId="6F53DB12" w14:textId="0749613B" w:rsidR="00423F5B" w:rsidRPr="00423F5B" w:rsidRDefault="00423F5B" w:rsidP="00423F5B">
      <w:pPr>
        <w:spacing w:line="240" w:lineRule="auto"/>
        <w:ind w:left="720" w:hanging="720"/>
        <w:rPr>
          <w:rFonts w:cs="Times New Roman"/>
        </w:rPr>
      </w:pPr>
      <w:r w:rsidRPr="00423F5B">
        <w:rPr>
          <w:rFonts w:cs="Times New Roman"/>
        </w:rPr>
        <w:lastRenderedPageBreak/>
        <w:t>Durnescu, I., Byrne, J.</w:t>
      </w:r>
      <w:r w:rsidR="0016081E">
        <w:rPr>
          <w:rFonts w:cs="Times New Roman"/>
        </w:rPr>
        <w:t xml:space="preserve"> M.</w:t>
      </w:r>
      <w:r w:rsidRPr="00423F5B">
        <w:rPr>
          <w:rFonts w:cs="Times New Roman"/>
        </w:rPr>
        <w:t xml:space="preserve">, </w:t>
      </w:r>
      <w:r w:rsidRPr="00423F5B">
        <w:rPr>
          <w:rFonts w:cs="Times New Roman"/>
          <w:b/>
          <w:bCs/>
        </w:rPr>
        <w:t>Mackey, B. J.</w:t>
      </w:r>
      <w:r w:rsidR="0016081E">
        <w:rPr>
          <w:rFonts w:cs="Times New Roman"/>
        </w:rPr>
        <w:t>, &amp; Taxman, F. S.</w:t>
      </w:r>
      <w:r w:rsidRPr="00423F5B">
        <w:rPr>
          <w:rFonts w:cs="Times New Roman"/>
          <w:b/>
          <w:bCs/>
        </w:rPr>
        <w:t xml:space="preserve"> </w:t>
      </w:r>
      <w:r w:rsidRPr="00423F5B">
        <w:rPr>
          <w:rFonts w:cs="Times New Roman"/>
        </w:rPr>
        <w:t>(Eds.). (</w:t>
      </w:r>
      <w:r w:rsidR="004604F1">
        <w:rPr>
          <w:rFonts w:cs="Times New Roman"/>
        </w:rPr>
        <w:t>2024</w:t>
      </w:r>
      <w:r w:rsidRPr="00423F5B">
        <w:rPr>
          <w:rFonts w:cs="Times New Roman"/>
        </w:rPr>
        <w:t xml:space="preserve">). </w:t>
      </w:r>
      <w:r w:rsidRPr="00423F5B">
        <w:rPr>
          <w:rFonts w:cs="Times New Roman"/>
          <w:i/>
          <w:iCs/>
        </w:rPr>
        <w:t>The Routledge handbook on global community corrections</w:t>
      </w:r>
      <w:r w:rsidRPr="00423F5B">
        <w:rPr>
          <w:rFonts w:cs="Times New Roman"/>
        </w:rPr>
        <w:t>. Routledge.</w:t>
      </w:r>
      <w:r w:rsidR="004604F1">
        <w:rPr>
          <w:rFonts w:cs="Times New Roman"/>
        </w:rPr>
        <w:t xml:space="preserve"> </w:t>
      </w:r>
      <w:hyperlink r:id="rId12" w:history="1">
        <w:r w:rsidR="00E6604D" w:rsidRPr="00366D94">
          <w:rPr>
            <w:rStyle w:val="Hyperlink"/>
            <w:rFonts w:cs="Times New Roman"/>
          </w:rPr>
          <w:t>https://doi.org/10.4324/9781003305149</w:t>
        </w:r>
      </w:hyperlink>
      <w:r w:rsidR="00E6604D">
        <w:rPr>
          <w:rFonts w:cs="Times New Roman"/>
        </w:rPr>
        <w:t xml:space="preserve"> </w:t>
      </w:r>
    </w:p>
    <w:p w14:paraId="563B026D" w14:textId="77777777" w:rsidR="0027223B" w:rsidRDefault="0027223B" w:rsidP="00EC6659">
      <w:pPr>
        <w:spacing w:line="240" w:lineRule="auto"/>
        <w:ind w:left="720" w:hanging="720"/>
        <w:rPr>
          <w:rFonts w:cs="Times New Roman"/>
          <w:b/>
          <w:bCs/>
          <w:i/>
          <w:iCs/>
          <w:u w:val="single"/>
        </w:rPr>
      </w:pPr>
    </w:p>
    <w:p w14:paraId="0D6BC3ED" w14:textId="459DEA86" w:rsidR="00DA5580" w:rsidRDefault="00DA5580" w:rsidP="00EC6659">
      <w:pPr>
        <w:spacing w:line="240" w:lineRule="auto"/>
        <w:ind w:left="720" w:hanging="720"/>
        <w:rPr>
          <w:rFonts w:cs="Times New Roman"/>
          <w:b/>
          <w:bCs/>
          <w:i/>
          <w:iCs/>
          <w:u w:val="single"/>
        </w:rPr>
      </w:pPr>
      <w:r>
        <w:rPr>
          <w:rFonts w:cs="Times New Roman"/>
          <w:b/>
          <w:bCs/>
          <w:i/>
          <w:iCs/>
          <w:u w:val="single"/>
        </w:rPr>
        <w:t>Articles</w:t>
      </w:r>
    </w:p>
    <w:p w14:paraId="61A774DA" w14:textId="19D93CA4" w:rsidR="001D7EBD" w:rsidRDefault="001D7EBD" w:rsidP="000C6B90">
      <w:pPr>
        <w:spacing w:line="240" w:lineRule="auto"/>
        <w:rPr>
          <w:rFonts w:cs="Times New Roman"/>
          <w:b/>
          <w:bCs/>
        </w:rPr>
      </w:pPr>
    </w:p>
    <w:p w14:paraId="0BD261A4" w14:textId="4D5C089D" w:rsidR="006C445A" w:rsidRPr="00447538" w:rsidRDefault="006C445A" w:rsidP="006C445A">
      <w:pPr>
        <w:spacing w:line="240" w:lineRule="auto"/>
        <w:ind w:left="720" w:hanging="720"/>
        <w:rPr>
          <w:rFonts w:cs="Times New Roman"/>
        </w:rPr>
      </w:pPr>
      <w:r w:rsidRPr="00B86B53">
        <w:rPr>
          <w:rFonts w:cs="Times New Roman"/>
          <w:b/>
          <w:bCs/>
        </w:rPr>
        <w:t>Mackey, B. J.</w:t>
      </w:r>
      <w:r>
        <w:rPr>
          <w:rFonts w:cs="Times New Roman"/>
          <w:b/>
          <w:bCs/>
        </w:rPr>
        <w:t>*</w:t>
      </w:r>
      <w:r w:rsidRPr="00B86B53">
        <w:rPr>
          <w:rFonts w:cs="Times New Roman"/>
          <w:b/>
          <w:bCs/>
        </w:rPr>
        <w:t>,</w:t>
      </w:r>
      <w:r>
        <w:rPr>
          <w:rFonts w:cs="Times New Roman"/>
        </w:rPr>
        <w:t xml:space="preserve"> Peled-Laskov, R.*, Phillips, L. C.*, &amp; Taxman, F. S. (</w:t>
      </w:r>
      <w:r w:rsidR="001D0F60">
        <w:rPr>
          <w:rFonts w:cs="Times New Roman"/>
        </w:rPr>
        <w:t>2026</w:t>
      </w:r>
      <w:r>
        <w:rPr>
          <w:rFonts w:cs="Times New Roman"/>
        </w:rPr>
        <w:t xml:space="preserve">). </w:t>
      </w:r>
      <w:r w:rsidRPr="00CB7181">
        <w:rPr>
          <w:rFonts w:cs="Times New Roman"/>
        </w:rPr>
        <w:t xml:space="preserve">Probation officer-client perspectives on inappropriate conditions of supervision: </w:t>
      </w:r>
      <w:r>
        <w:rPr>
          <w:rFonts w:cs="Times New Roman"/>
        </w:rPr>
        <w:t>I</w:t>
      </w:r>
      <w:r w:rsidRPr="00CB7181">
        <w:rPr>
          <w:rFonts w:cs="Times New Roman"/>
        </w:rPr>
        <w:t>mplications for procedural justice and the therapeutic alliance</w:t>
      </w:r>
      <w:r>
        <w:rPr>
          <w:rFonts w:cs="Times New Roman"/>
        </w:rPr>
        <w:t xml:space="preserve">. </w:t>
      </w:r>
      <w:r>
        <w:rPr>
          <w:rFonts w:cs="Times New Roman"/>
          <w:i/>
          <w:iCs/>
        </w:rPr>
        <w:t xml:space="preserve">Journal of Crime </w:t>
      </w:r>
      <w:r w:rsidR="006F0A3A">
        <w:rPr>
          <w:rFonts w:cs="Times New Roman"/>
          <w:i/>
          <w:iCs/>
        </w:rPr>
        <w:t>&amp; Justice.</w:t>
      </w:r>
      <w:r w:rsidR="00447538">
        <w:rPr>
          <w:rFonts w:cs="Times New Roman"/>
          <w:i/>
          <w:iCs/>
        </w:rPr>
        <w:t xml:space="preserve"> </w:t>
      </w:r>
      <w:r w:rsidR="00447538">
        <w:rPr>
          <w:rFonts w:cs="Times New Roman"/>
        </w:rPr>
        <w:t xml:space="preserve">Advance online publication. </w:t>
      </w:r>
      <w:hyperlink r:id="rId13" w:history="1">
        <w:r w:rsidR="00447538" w:rsidRPr="00445C5F">
          <w:rPr>
            <w:rStyle w:val="Hyperlink"/>
            <w:rFonts w:cs="Times New Roman"/>
          </w:rPr>
          <w:t>https://doi.org/10.1080/0735648X.2026.2639699</w:t>
        </w:r>
      </w:hyperlink>
    </w:p>
    <w:p w14:paraId="065BD3A0" w14:textId="77777777" w:rsidR="006C445A" w:rsidRDefault="006C445A" w:rsidP="00A533A5">
      <w:pPr>
        <w:ind w:left="720" w:hanging="720"/>
        <w:rPr>
          <w:b/>
          <w:bCs/>
        </w:rPr>
      </w:pPr>
    </w:p>
    <w:p w14:paraId="26E99791" w14:textId="33397B90" w:rsidR="00A533A5" w:rsidRPr="006D2865" w:rsidRDefault="00A533A5" w:rsidP="00A533A5">
      <w:pPr>
        <w:ind w:left="720" w:hanging="720"/>
      </w:pPr>
      <w:r w:rsidRPr="00A533A5">
        <w:rPr>
          <w:b/>
          <w:bCs/>
        </w:rPr>
        <w:t>Mackey, B. J.,</w:t>
      </w:r>
      <w:r w:rsidRPr="00A533A5">
        <w:t xml:space="preserve"> Appleton, C., Phillips, L. C., Peled-Laskov, R., Lee, J. S., &amp; Taxman, F. S. (</w:t>
      </w:r>
      <w:r w:rsidR="006D2865">
        <w:t>2025</w:t>
      </w:r>
      <w:r w:rsidRPr="00A533A5">
        <w:t>). Institutional myths of the probation field: An inhabited institutionalist approach to understanding probation condition-setting and violation practices.</w:t>
      </w:r>
      <w:r w:rsidR="00AA625A">
        <w:t xml:space="preserve"> </w:t>
      </w:r>
      <w:r w:rsidR="00AA625A">
        <w:rPr>
          <w:i/>
          <w:iCs/>
        </w:rPr>
        <w:t>British Journal of Criminology.</w:t>
      </w:r>
      <w:r w:rsidR="006D2865">
        <w:rPr>
          <w:i/>
          <w:iCs/>
        </w:rPr>
        <w:t xml:space="preserve"> </w:t>
      </w:r>
      <w:r w:rsidR="006D2865">
        <w:t xml:space="preserve">Advance online publication. </w:t>
      </w:r>
      <w:hyperlink r:id="rId14" w:history="1">
        <w:r w:rsidR="001D0F60" w:rsidRPr="00445C5F">
          <w:rPr>
            <w:rStyle w:val="Hyperlink"/>
          </w:rPr>
          <w:t>https://doi.org/10.1093/bjc/azaf120</w:t>
        </w:r>
      </w:hyperlink>
    </w:p>
    <w:p w14:paraId="45BE7CD1" w14:textId="77777777" w:rsidR="00261A71" w:rsidRDefault="00261A71" w:rsidP="00A533A5">
      <w:pPr>
        <w:ind w:left="720" w:hanging="720"/>
        <w:rPr>
          <w:i/>
          <w:iCs/>
        </w:rPr>
      </w:pPr>
    </w:p>
    <w:p w14:paraId="16934E77" w14:textId="6AC444B0" w:rsidR="006C13AD" w:rsidRDefault="00F12346" w:rsidP="00A533A5">
      <w:pPr>
        <w:ind w:left="720" w:hanging="720"/>
        <w:rPr>
          <w:rStyle w:val="Hyperlink"/>
        </w:rPr>
      </w:pPr>
      <w:r w:rsidRPr="00A533A5">
        <w:t>Ramezani, N., Taxman, F.</w:t>
      </w:r>
      <w:r w:rsidR="00A533A5">
        <w:t xml:space="preserve"> </w:t>
      </w:r>
      <w:r w:rsidRPr="00A533A5">
        <w:t xml:space="preserve">S., </w:t>
      </w:r>
      <w:r w:rsidRPr="00A533A5">
        <w:rPr>
          <w:b/>
          <w:bCs/>
        </w:rPr>
        <w:t>Mackey, B.</w:t>
      </w:r>
      <w:r w:rsidR="002A12DA" w:rsidRPr="00A533A5">
        <w:rPr>
          <w:b/>
          <w:bCs/>
        </w:rPr>
        <w:t xml:space="preserve"> J.</w:t>
      </w:r>
      <w:r w:rsidRPr="00A533A5">
        <w:rPr>
          <w:b/>
          <w:bCs/>
        </w:rPr>
        <w:t>,</w:t>
      </w:r>
      <w:r w:rsidRPr="00A533A5">
        <w:t xml:space="preserve"> Viglione, J., &amp; Johnson, J. </w:t>
      </w:r>
      <w:r w:rsidR="002A12DA" w:rsidRPr="00A533A5">
        <w:t xml:space="preserve">E. </w:t>
      </w:r>
      <w:r w:rsidRPr="00A533A5">
        <w:t>(</w:t>
      </w:r>
      <w:r w:rsidR="00261A71">
        <w:t>2025</w:t>
      </w:r>
      <w:r w:rsidRPr="00A533A5">
        <w:t>).</w:t>
      </w:r>
      <w:r w:rsidR="002A12DA" w:rsidRPr="00A533A5">
        <w:t xml:space="preserve"> </w:t>
      </w:r>
      <w:r w:rsidRPr="00A533A5">
        <w:t>Implementation mechanisms used in national efforts to improve community services to keep individuals with mental illness out of local jails.</w:t>
      </w:r>
      <w:r w:rsidR="00A533A5">
        <w:t xml:space="preserve"> </w:t>
      </w:r>
      <w:r w:rsidR="00A533A5">
        <w:rPr>
          <w:i/>
          <w:iCs/>
        </w:rPr>
        <w:t>Implementation Science Communications.</w:t>
      </w:r>
      <w:r w:rsidR="00261A71">
        <w:rPr>
          <w:i/>
          <w:iCs/>
        </w:rPr>
        <w:t xml:space="preserve"> </w:t>
      </w:r>
      <w:r w:rsidR="00261A71">
        <w:t>Advance online publication.</w:t>
      </w:r>
      <w:r w:rsidR="00261A71" w:rsidRPr="00261A71">
        <w:t xml:space="preserve"> </w:t>
      </w:r>
      <w:hyperlink r:id="rId15" w:tgtFrame="_blank" w:tooltip="Original URL: https://doi.org/10.1186/s43058-025-00835-5. Click or tap if you trust this link." w:history="1">
        <w:r w:rsidR="00261A71" w:rsidRPr="00261A71">
          <w:rPr>
            <w:rStyle w:val="Hyperlink"/>
          </w:rPr>
          <w:t>https://doi.org/10.1186/s43058-025-00835-5</w:t>
        </w:r>
      </w:hyperlink>
    </w:p>
    <w:p w14:paraId="7A24DF99" w14:textId="77777777" w:rsidR="005B3BA1" w:rsidRPr="00261A71" w:rsidRDefault="005B3BA1" w:rsidP="00A533A5">
      <w:pPr>
        <w:ind w:left="720" w:hanging="720"/>
      </w:pPr>
    </w:p>
    <w:p w14:paraId="31125946" w14:textId="77777777" w:rsidR="00A41DF3" w:rsidRPr="00261A71" w:rsidRDefault="00A41DF3" w:rsidP="00A41DF3">
      <w:pPr>
        <w:ind w:left="720" w:hanging="720"/>
      </w:pPr>
      <w:r w:rsidRPr="00261A71">
        <w:t xml:space="preserve">Johnson, J. E., Hailemariam, M., Taxman, F. S., </w:t>
      </w:r>
      <w:r w:rsidRPr="00261A71">
        <w:rPr>
          <w:b/>
          <w:bCs/>
        </w:rPr>
        <w:t>Mackey, B. J.,</w:t>
      </w:r>
      <w:r w:rsidRPr="00261A71">
        <w:t xml:space="preserve"> Eshetu, H., Wei, J., </w:t>
      </w:r>
      <w:proofErr w:type="spellStart"/>
      <w:r w:rsidRPr="00261A71">
        <w:t>Zhorayev</w:t>
      </w:r>
      <w:proofErr w:type="spellEnd"/>
      <w:r w:rsidRPr="00261A71">
        <w:t>, O., Shukla, N., Ramezani, N., &amp; Rosen, R. K. (</w:t>
      </w:r>
      <w:r>
        <w:t>2025</w:t>
      </w:r>
      <w:r w:rsidRPr="00261A71">
        <w:t xml:space="preserve">). Strengthening community services to keep individuals with mental illness out of jail: A qualitative analysis of implementation mechanisms. </w:t>
      </w:r>
      <w:r w:rsidRPr="00261A71">
        <w:rPr>
          <w:i/>
          <w:iCs/>
        </w:rPr>
        <w:t>Health &amp; Justice.</w:t>
      </w:r>
      <w:r>
        <w:rPr>
          <w:i/>
          <w:iCs/>
        </w:rPr>
        <w:t xml:space="preserve"> </w:t>
      </w:r>
      <w:r>
        <w:t xml:space="preserve">Advance online publication. </w:t>
      </w:r>
      <w:hyperlink r:id="rId16" w:history="1">
        <w:r w:rsidRPr="00B80CF1">
          <w:rPr>
            <w:rStyle w:val="Hyperlink"/>
          </w:rPr>
          <w:t>https://doi.org/10.1186/s40352-025-00390-0</w:t>
        </w:r>
      </w:hyperlink>
      <w:r>
        <w:t xml:space="preserve"> </w:t>
      </w:r>
    </w:p>
    <w:p w14:paraId="2AC927F0" w14:textId="77777777" w:rsidR="00A41DF3" w:rsidRDefault="00A41DF3" w:rsidP="00261A71">
      <w:pPr>
        <w:spacing w:line="240" w:lineRule="auto"/>
        <w:rPr>
          <w:rFonts w:cs="Times New Roman"/>
        </w:rPr>
      </w:pPr>
    </w:p>
    <w:p w14:paraId="34916B9D" w14:textId="039D913E" w:rsidR="005B32D4" w:rsidRPr="00E574C4" w:rsidRDefault="005B32D4" w:rsidP="005B32D4">
      <w:pPr>
        <w:spacing w:line="240" w:lineRule="auto"/>
        <w:ind w:left="720" w:hanging="720"/>
        <w:rPr>
          <w:rFonts w:cs="Times New Roman"/>
        </w:rPr>
      </w:pPr>
      <w:r w:rsidRPr="005B32D4">
        <w:rPr>
          <w:rFonts w:cs="Times New Roman"/>
        </w:rPr>
        <w:t xml:space="preserve">Phillips, L. C., </w:t>
      </w:r>
      <w:r w:rsidRPr="005B32D4">
        <w:rPr>
          <w:rFonts w:cs="Times New Roman"/>
          <w:b/>
          <w:bCs/>
        </w:rPr>
        <w:t xml:space="preserve">Mackey, B. J., </w:t>
      </w:r>
      <w:r w:rsidRPr="005B32D4">
        <w:rPr>
          <w:rFonts w:cs="Times New Roman"/>
        </w:rPr>
        <w:t>&amp; Taxman, F. S. (</w:t>
      </w:r>
      <w:r w:rsidR="00E574C4">
        <w:rPr>
          <w:rFonts w:cs="Times New Roman"/>
        </w:rPr>
        <w:t>2025</w:t>
      </w:r>
      <w:r w:rsidRPr="005B32D4">
        <w:rPr>
          <w:rFonts w:cs="Times New Roman"/>
        </w:rPr>
        <w:t>). Treatment waitlist challenges: Threats to compliance with probation requirements.</w:t>
      </w:r>
      <w:r>
        <w:rPr>
          <w:rFonts w:cs="Times New Roman"/>
        </w:rPr>
        <w:t xml:space="preserve"> </w:t>
      </w:r>
      <w:r>
        <w:rPr>
          <w:rFonts w:cs="Times New Roman"/>
          <w:i/>
          <w:iCs/>
        </w:rPr>
        <w:t>Victims &amp; Offenders.</w:t>
      </w:r>
      <w:r w:rsidR="00E574C4">
        <w:rPr>
          <w:rFonts w:cs="Times New Roman"/>
          <w:i/>
          <w:iCs/>
        </w:rPr>
        <w:t xml:space="preserve"> </w:t>
      </w:r>
      <w:r w:rsidR="00E574C4">
        <w:rPr>
          <w:rFonts w:cs="Times New Roman"/>
        </w:rPr>
        <w:t xml:space="preserve">Advance online publication. </w:t>
      </w:r>
      <w:hyperlink r:id="rId17" w:history="1">
        <w:r w:rsidR="0071451D" w:rsidRPr="003746B8">
          <w:rPr>
            <w:rStyle w:val="Hyperlink"/>
            <w:rFonts w:cs="Times New Roman"/>
          </w:rPr>
          <w:t>https://doi.org/10.1080/15564886.2025.2574646</w:t>
        </w:r>
      </w:hyperlink>
      <w:r w:rsidR="0071451D">
        <w:rPr>
          <w:rFonts w:cs="Times New Roman"/>
        </w:rPr>
        <w:t xml:space="preserve"> </w:t>
      </w:r>
    </w:p>
    <w:p w14:paraId="44F420DB" w14:textId="77777777" w:rsidR="005B32D4" w:rsidRDefault="005B32D4" w:rsidP="00044C18">
      <w:pPr>
        <w:spacing w:line="240" w:lineRule="auto"/>
        <w:ind w:left="720" w:hanging="720"/>
        <w:rPr>
          <w:rFonts w:cs="Times New Roman"/>
        </w:rPr>
      </w:pPr>
    </w:p>
    <w:p w14:paraId="1DB70B73" w14:textId="496F1136" w:rsidR="00044C18" w:rsidRPr="00CD4E04" w:rsidRDefault="00044C18" w:rsidP="00044C18">
      <w:pPr>
        <w:spacing w:line="240" w:lineRule="auto"/>
        <w:ind w:left="720" w:hanging="720"/>
        <w:rPr>
          <w:rFonts w:cs="Times New Roman"/>
        </w:rPr>
      </w:pPr>
      <w:r w:rsidRPr="00044C18">
        <w:rPr>
          <w:rFonts w:cs="Times New Roman"/>
        </w:rPr>
        <w:t xml:space="preserve">Zhorayev, O., Ramezani, N., Johnson, J. E., Shukla, N., </w:t>
      </w:r>
      <w:r w:rsidRPr="00044C18">
        <w:rPr>
          <w:rFonts w:cs="Times New Roman"/>
          <w:b/>
          <w:bCs/>
        </w:rPr>
        <w:t>Mackey, B. J.,</w:t>
      </w:r>
      <w:r w:rsidRPr="00044C18">
        <w:rPr>
          <w:rFonts w:cs="Times New Roman"/>
        </w:rPr>
        <w:t xml:space="preserve"> Viglione, J., &amp; Taxman, F. S. (</w:t>
      </w:r>
      <w:r w:rsidR="00324F84">
        <w:rPr>
          <w:rFonts w:cs="Times New Roman"/>
        </w:rPr>
        <w:t>2025</w:t>
      </w:r>
      <w:r w:rsidRPr="00044C18">
        <w:rPr>
          <w:rFonts w:cs="Times New Roman"/>
        </w:rPr>
        <w:t xml:space="preserve">). County characteristics </w:t>
      </w:r>
      <w:proofErr w:type="gramStart"/>
      <w:r w:rsidRPr="00044C18">
        <w:rPr>
          <w:rFonts w:cs="Times New Roman"/>
        </w:rPr>
        <w:t>associated</w:t>
      </w:r>
      <w:proofErr w:type="gramEnd"/>
      <w:r w:rsidRPr="00044C18">
        <w:rPr>
          <w:rFonts w:cs="Times New Roman"/>
        </w:rPr>
        <w:t xml:space="preserve"> with implementation strategies to reform the use of jail for people with behavioral health problems. </w:t>
      </w:r>
      <w:r w:rsidRPr="00044C18">
        <w:rPr>
          <w:rFonts w:cs="Times New Roman"/>
          <w:i/>
          <w:iCs/>
        </w:rPr>
        <w:t>Criminal Justice &amp; Behavior.</w:t>
      </w:r>
      <w:r w:rsidR="00CD4E04">
        <w:rPr>
          <w:rFonts w:cs="Times New Roman"/>
          <w:i/>
          <w:iCs/>
        </w:rPr>
        <w:t xml:space="preserve"> </w:t>
      </w:r>
      <w:r w:rsidR="00CD4E04">
        <w:rPr>
          <w:rFonts w:cs="Times New Roman"/>
        </w:rPr>
        <w:t xml:space="preserve">Advance online publication. </w:t>
      </w:r>
      <w:hyperlink r:id="rId18" w:history="1">
        <w:r w:rsidR="00F30FE1" w:rsidRPr="008C038D">
          <w:rPr>
            <w:rStyle w:val="Hyperlink"/>
            <w:rFonts w:cs="Times New Roman"/>
          </w:rPr>
          <w:t>https://doi.org/10.1177/0093854825137036</w:t>
        </w:r>
      </w:hyperlink>
      <w:r w:rsidR="00F30FE1">
        <w:rPr>
          <w:rFonts w:cs="Times New Roman"/>
        </w:rPr>
        <w:t xml:space="preserve"> </w:t>
      </w:r>
    </w:p>
    <w:p w14:paraId="13AE80A2" w14:textId="77777777" w:rsidR="00044C18" w:rsidRDefault="00044C18" w:rsidP="00505F36">
      <w:pPr>
        <w:spacing w:line="240" w:lineRule="auto"/>
        <w:ind w:left="720" w:hanging="720"/>
        <w:rPr>
          <w:rFonts w:cs="Times New Roman"/>
        </w:rPr>
      </w:pPr>
    </w:p>
    <w:p w14:paraId="3330FE87" w14:textId="123EF0F4" w:rsidR="00505F36" w:rsidRPr="00044C18" w:rsidRDefault="00505F36" w:rsidP="00505F36">
      <w:pPr>
        <w:spacing w:line="240" w:lineRule="auto"/>
        <w:ind w:left="720" w:hanging="720"/>
        <w:rPr>
          <w:rFonts w:cs="Times New Roman"/>
        </w:rPr>
      </w:pPr>
      <w:r w:rsidRPr="00505F36">
        <w:rPr>
          <w:rFonts w:cs="Times New Roman"/>
        </w:rPr>
        <w:t xml:space="preserve">Hailemariam, M., Rosen, R. K., Sneed, R., Brown, R., Clark, K. J., </w:t>
      </w:r>
      <w:r w:rsidRPr="00505F36">
        <w:rPr>
          <w:rFonts w:cs="Times New Roman"/>
          <w:b/>
          <w:bCs/>
        </w:rPr>
        <w:t>Mackey, B. J.,</w:t>
      </w:r>
      <w:r w:rsidRPr="00505F36">
        <w:rPr>
          <w:rFonts w:cs="Times New Roman"/>
        </w:rPr>
        <w:t xml:space="preserve"> Eshetu, H., Wei, J., Taxman, F. S., &amp; Johnson, J. E.</w:t>
      </w:r>
      <w:bookmarkStart w:id="0" w:name="x_OLE_LINK1"/>
      <w:bookmarkStart w:id="1" w:name="x_OLE_LINK2"/>
      <w:bookmarkEnd w:id="0"/>
      <w:bookmarkEnd w:id="1"/>
      <w:r w:rsidRPr="00505F36">
        <w:rPr>
          <w:rFonts w:cs="Times New Roman"/>
        </w:rPr>
        <w:t> (</w:t>
      </w:r>
      <w:r w:rsidR="00CB7069">
        <w:rPr>
          <w:rFonts w:cs="Times New Roman"/>
        </w:rPr>
        <w:t>2025</w:t>
      </w:r>
      <w:r w:rsidRPr="00505F36">
        <w:rPr>
          <w:rFonts w:cs="Times New Roman"/>
        </w:rPr>
        <w:t>). Use of data-driven decision-making among agencies serving individuals with criminal-legal system involvement: A qualitative study.</w:t>
      </w:r>
      <w:r>
        <w:rPr>
          <w:rFonts w:cs="Times New Roman"/>
        </w:rPr>
        <w:t xml:space="preserve"> </w:t>
      </w:r>
      <w:r>
        <w:rPr>
          <w:rFonts w:cs="Times New Roman"/>
          <w:i/>
          <w:iCs/>
        </w:rPr>
        <w:t>BMC Health Services Research</w:t>
      </w:r>
      <w:r w:rsidR="00296180">
        <w:rPr>
          <w:rFonts w:cs="Times New Roman"/>
          <w:i/>
          <w:iCs/>
        </w:rPr>
        <w:t xml:space="preserve">, </w:t>
      </w:r>
      <w:r w:rsidR="00913B0E">
        <w:rPr>
          <w:rFonts w:cs="Times New Roman"/>
          <w:i/>
          <w:iCs/>
        </w:rPr>
        <w:t xml:space="preserve">25, </w:t>
      </w:r>
      <w:r w:rsidR="00913B0E">
        <w:rPr>
          <w:rFonts w:cs="Times New Roman"/>
        </w:rPr>
        <w:t>Article 1138</w:t>
      </w:r>
      <w:r>
        <w:rPr>
          <w:rFonts w:cs="Times New Roman"/>
          <w:i/>
          <w:iCs/>
        </w:rPr>
        <w:t>.</w:t>
      </w:r>
      <w:r w:rsidR="00913B0E">
        <w:rPr>
          <w:rFonts w:cs="Times New Roman"/>
          <w:i/>
          <w:iCs/>
        </w:rPr>
        <w:t xml:space="preserve"> </w:t>
      </w:r>
      <w:hyperlink r:id="rId19" w:history="1">
        <w:r w:rsidR="00044C18" w:rsidRPr="00D43EBD">
          <w:rPr>
            <w:rStyle w:val="Hyperlink"/>
            <w:rFonts w:cs="Times New Roman"/>
          </w:rPr>
          <w:t>https://doi.org/10.1186/s12913-025-13385-2</w:t>
        </w:r>
      </w:hyperlink>
      <w:r w:rsidR="00044C18">
        <w:rPr>
          <w:rFonts w:cs="Times New Roman"/>
        </w:rPr>
        <w:t xml:space="preserve"> </w:t>
      </w:r>
    </w:p>
    <w:p w14:paraId="1EDB8008" w14:textId="77777777" w:rsidR="00F52013" w:rsidRDefault="00F52013" w:rsidP="00044C18">
      <w:pPr>
        <w:spacing w:line="240" w:lineRule="auto"/>
        <w:rPr>
          <w:rFonts w:cs="Times New Roman"/>
        </w:rPr>
      </w:pPr>
    </w:p>
    <w:p w14:paraId="5EE89F5C" w14:textId="23E0627A" w:rsidR="003424FA" w:rsidRPr="00B62DEE" w:rsidRDefault="003424FA" w:rsidP="003424FA">
      <w:pPr>
        <w:spacing w:line="240" w:lineRule="auto"/>
        <w:ind w:left="720" w:hanging="720"/>
        <w:rPr>
          <w:rFonts w:cs="Times New Roman"/>
        </w:rPr>
      </w:pPr>
      <w:r w:rsidRPr="003424FA">
        <w:rPr>
          <w:rFonts w:cs="Times New Roman"/>
        </w:rPr>
        <w:lastRenderedPageBreak/>
        <w:t>Phillips, L.</w:t>
      </w:r>
      <w:r w:rsidR="005B32D4">
        <w:rPr>
          <w:rFonts w:cs="Times New Roman"/>
        </w:rPr>
        <w:t xml:space="preserve"> C.</w:t>
      </w:r>
      <w:r w:rsidRPr="003424FA">
        <w:rPr>
          <w:rFonts w:cs="Times New Roman"/>
        </w:rPr>
        <w:t xml:space="preserve">, </w:t>
      </w:r>
      <w:r w:rsidRPr="003424FA">
        <w:rPr>
          <w:rFonts w:cs="Times New Roman"/>
          <w:b/>
          <w:bCs/>
        </w:rPr>
        <w:t xml:space="preserve">Mackey, B. J., </w:t>
      </w:r>
      <w:r w:rsidRPr="003424FA">
        <w:rPr>
          <w:rFonts w:cs="Times New Roman"/>
        </w:rPr>
        <w:t>&amp; Taxman, F. S. (</w:t>
      </w:r>
      <w:r w:rsidR="005C5BC9">
        <w:rPr>
          <w:rFonts w:cs="Times New Roman"/>
        </w:rPr>
        <w:t>2025</w:t>
      </w:r>
      <w:r w:rsidRPr="003424FA">
        <w:rPr>
          <w:rFonts w:cs="Times New Roman"/>
        </w:rPr>
        <w:t>). Tackling the issue of limited dialogue and strengthening collaboration among court actors for improving condition-setting process.</w:t>
      </w:r>
      <w:r>
        <w:rPr>
          <w:rFonts w:cs="Times New Roman"/>
        </w:rPr>
        <w:t xml:space="preserve"> </w:t>
      </w:r>
      <w:r>
        <w:rPr>
          <w:rFonts w:cs="Times New Roman"/>
          <w:i/>
          <w:iCs/>
        </w:rPr>
        <w:t>Criminal Justice &amp; Behavior.</w:t>
      </w:r>
      <w:r w:rsidR="008F2472">
        <w:rPr>
          <w:rFonts w:cs="Times New Roman"/>
          <w:i/>
          <w:iCs/>
        </w:rPr>
        <w:t xml:space="preserve"> </w:t>
      </w:r>
      <w:r w:rsidR="008F2472">
        <w:rPr>
          <w:rFonts w:cs="Times New Roman"/>
        </w:rPr>
        <w:t>Advance online publication.</w:t>
      </w:r>
      <w:r w:rsidR="00B62DEE">
        <w:rPr>
          <w:rFonts w:cs="Times New Roman"/>
          <w:i/>
          <w:iCs/>
        </w:rPr>
        <w:t xml:space="preserve"> </w:t>
      </w:r>
      <w:hyperlink r:id="rId20" w:history="1">
        <w:r w:rsidR="00B62DEE" w:rsidRPr="00D43EBD">
          <w:rPr>
            <w:rStyle w:val="Hyperlink"/>
            <w:rFonts w:cs="Times New Roman"/>
          </w:rPr>
          <w:t>https://doi.org/10.1177/00938548251350122</w:t>
        </w:r>
      </w:hyperlink>
      <w:r w:rsidR="00B62DEE">
        <w:rPr>
          <w:rFonts w:cs="Times New Roman"/>
        </w:rPr>
        <w:t xml:space="preserve"> </w:t>
      </w:r>
    </w:p>
    <w:p w14:paraId="4AE40B2D" w14:textId="77777777" w:rsidR="003424FA" w:rsidRDefault="003424FA" w:rsidP="00F06189">
      <w:pPr>
        <w:spacing w:line="240" w:lineRule="auto"/>
        <w:ind w:left="720" w:hanging="720"/>
        <w:rPr>
          <w:rFonts w:cs="Times New Roman"/>
        </w:rPr>
      </w:pPr>
    </w:p>
    <w:p w14:paraId="14A448FC" w14:textId="1D366597" w:rsidR="00F06189" w:rsidRPr="00CB507A" w:rsidRDefault="00F06189" w:rsidP="00F06189">
      <w:pPr>
        <w:spacing w:line="240" w:lineRule="auto"/>
        <w:ind w:left="720" w:hanging="720"/>
        <w:rPr>
          <w:rFonts w:cs="Times New Roman"/>
        </w:rPr>
      </w:pPr>
      <w:r>
        <w:rPr>
          <w:rFonts w:cs="Times New Roman"/>
        </w:rPr>
        <w:t xml:space="preserve">Van Deinse, T. B., </w:t>
      </w:r>
      <w:r>
        <w:rPr>
          <w:rFonts w:cs="Times New Roman"/>
          <w:b/>
        </w:rPr>
        <w:t xml:space="preserve">Mackey, B. J., </w:t>
      </w:r>
      <w:r>
        <w:rPr>
          <w:rFonts w:cs="Times New Roman"/>
        </w:rPr>
        <w:t xml:space="preserve">&amp; Powell, N. </w:t>
      </w:r>
      <w:r w:rsidR="00544850">
        <w:rPr>
          <w:rFonts w:cs="Times New Roman"/>
        </w:rPr>
        <w:t xml:space="preserve">K. </w:t>
      </w:r>
      <w:r>
        <w:rPr>
          <w:rFonts w:cs="Times New Roman"/>
        </w:rPr>
        <w:t>(</w:t>
      </w:r>
      <w:r w:rsidR="00CB507A">
        <w:rPr>
          <w:rFonts w:cs="Times New Roman"/>
        </w:rPr>
        <w:t>2025</w:t>
      </w:r>
      <w:r>
        <w:rPr>
          <w:rFonts w:cs="Times New Roman"/>
        </w:rPr>
        <w:t>). Leveraging the science of implementation: The case for specialized mental health community supervision.</w:t>
      </w:r>
      <w:r w:rsidR="00A83353">
        <w:rPr>
          <w:rFonts w:cs="Times New Roman"/>
        </w:rPr>
        <w:t xml:space="preserve"> </w:t>
      </w:r>
      <w:r w:rsidR="00A83353">
        <w:rPr>
          <w:rFonts w:cs="Times New Roman"/>
          <w:i/>
          <w:iCs/>
        </w:rPr>
        <w:t>BMC Global and Public Health</w:t>
      </w:r>
      <w:r w:rsidR="00F93B08">
        <w:rPr>
          <w:rFonts w:cs="Times New Roman"/>
          <w:i/>
          <w:iCs/>
        </w:rPr>
        <w:t xml:space="preserve">, 3, </w:t>
      </w:r>
      <w:r w:rsidR="00F93B08">
        <w:rPr>
          <w:rFonts w:cs="Times New Roman"/>
        </w:rPr>
        <w:t>Article 27</w:t>
      </w:r>
      <w:r w:rsidR="00A83353">
        <w:rPr>
          <w:rFonts w:cs="Times New Roman"/>
          <w:i/>
          <w:iCs/>
        </w:rPr>
        <w:t>.</w:t>
      </w:r>
      <w:r w:rsidR="00CB507A">
        <w:rPr>
          <w:rFonts w:cs="Times New Roman"/>
        </w:rPr>
        <w:t xml:space="preserve"> </w:t>
      </w:r>
      <w:hyperlink r:id="rId21" w:history="1">
        <w:r w:rsidR="00CB507A" w:rsidRPr="001D5022">
          <w:rPr>
            <w:rStyle w:val="Hyperlink"/>
            <w:rFonts w:cs="Times New Roman"/>
          </w:rPr>
          <w:t>https://doi.org/10.1186/s44263-025-00147-9</w:t>
        </w:r>
      </w:hyperlink>
    </w:p>
    <w:p w14:paraId="5F87D935" w14:textId="77777777" w:rsidR="00F06189" w:rsidRDefault="00F06189" w:rsidP="00F06189">
      <w:pPr>
        <w:spacing w:line="240" w:lineRule="auto"/>
        <w:rPr>
          <w:rFonts w:cs="Times New Roman"/>
          <w:b/>
          <w:bCs/>
        </w:rPr>
      </w:pPr>
    </w:p>
    <w:p w14:paraId="72476836" w14:textId="753A7AD9" w:rsidR="00944A70" w:rsidRPr="0077494B" w:rsidRDefault="00944A70" w:rsidP="00944A70">
      <w:pPr>
        <w:spacing w:line="240" w:lineRule="auto"/>
        <w:ind w:left="720" w:hanging="720"/>
        <w:rPr>
          <w:rFonts w:cs="Times New Roman"/>
        </w:rPr>
      </w:pPr>
      <w:r w:rsidRPr="00D769B1">
        <w:rPr>
          <w:rFonts w:cs="Times New Roman"/>
          <w:b/>
          <w:bCs/>
        </w:rPr>
        <w:t xml:space="preserve">Mackey, B. J., </w:t>
      </w:r>
      <w:r w:rsidRPr="00D769B1">
        <w:rPr>
          <w:rFonts w:cs="Times New Roman"/>
        </w:rPr>
        <w:t xml:space="preserve">Ramezani, N., Viglione, J., Thurman, </w:t>
      </w:r>
      <w:proofErr w:type="gramStart"/>
      <w:r w:rsidRPr="00D769B1">
        <w:rPr>
          <w:rFonts w:cs="Times New Roman"/>
        </w:rPr>
        <w:t>T.,</w:t>
      </w:r>
      <w:proofErr w:type="gramEnd"/>
      <w:r w:rsidRPr="00D769B1">
        <w:rPr>
          <w:rFonts w:cs="Times New Roman"/>
        </w:rPr>
        <w:t xml:space="preserve"> Johnson, J. E., &amp; Taxman, F. S. (</w:t>
      </w:r>
      <w:r w:rsidR="0077494B">
        <w:rPr>
          <w:rFonts w:cs="Times New Roman"/>
        </w:rPr>
        <w:t>2024</w:t>
      </w:r>
      <w:r w:rsidRPr="00D769B1">
        <w:rPr>
          <w:rFonts w:cs="Times New Roman"/>
        </w:rPr>
        <w:t xml:space="preserve">). </w:t>
      </w:r>
      <w:r>
        <w:rPr>
          <w:rFonts w:cs="Times New Roman"/>
        </w:rPr>
        <w:t>Implementing reform</w:t>
      </w:r>
      <w:r w:rsidRPr="00D769B1">
        <w:rPr>
          <w:rFonts w:cs="Times New Roman"/>
        </w:rPr>
        <w:t xml:space="preserve">: </w:t>
      </w:r>
      <w:r>
        <w:rPr>
          <w:rFonts w:cs="Times New Roman"/>
        </w:rPr>
        <w:t>A</w:t>
      </w:r>
      <w:r w:rsidRPr="00D769B1">
        <w:rPr>
          <w:rFonts w:cs="Times New Roman"/>
        </w:rPr>
        <w:t xml:space="preserve">pproaches to </w:t>
      </w:r>
      <w:r>
        <w:rPr>
          <w:rFonts w:cs="Times New Roman"/>
        </w:rPr>
        <w:t>alter the</w:t>
      </w:r>
      <w:r w:rsidRPr="00D769B1">
        <w:rPr>
          <w:rFonts w:cs="Times New Roman"/>
        </w:rPr>
        <w:t xml:space="preserve"> use of local jail for people with behavioral health conditions.</w:t>
      </w:r>
      <w:r>
        <w:rPr>
          <w:rFonts w:cs="Times New Roman"/>
        </w:rPr>
        <w:t xml:space="preserve"> </w:t>
      </w:r>
      <w:r>
        <w:rPr>
          <w:rFonts w:cs="Times New Roman"/>
          <w:i/>
        </w:rPr>
        <w:t>International Journal of Offender Therapy and Comparative Criminology.</w:t>
      </w:r>
      <w:r w:rsidR="0077494B">
        <w:rPr>
          <w:rFonts w:cs="Times New Roman"/>
          <w:i/>
        </w:rPr>
        <w:t xml:space="preserve"> </w:t>
      </w:r>
      <w:r w:rsidR="0077494B">
        <w:rPr>
          <w:rFonts w:cs="Times New Roman"/>
        </w:rPr>
        <w:t xml:space="preserve">Advance online publication. </w:t>
      </w:r>
      <w:hyperlink r:id="rId22" w:history="1">
        <w:r w:rsidR="0077494B" w:rsidRPr="0077494B">
          <w:rPr>
            <w:rStyle w:val="Hyperlink"/>
            <w:rFonts w:cs="Times New Roman"/>
          </w:rPr>
          <w:t>https://doi.org/10.1177/0306624X241294136</w:t>
        </w:r>
      </w:hyperlink>
    </w:p>
    <w:p w14:paraId="599D6800" w14:textId="77777777" w:rsidR="00944A70" w:rsidRDefault="00944A70" w:rsidP="00944A70">
      <w:pPr>
        <w:spacing w:line="240" w:lineRule="auto"/>
        <w:rPr>
          <w:rFonts w:cs="Times New Roman"/>
          <w:b/>
          <w:bCs/>
        </w:rPr>
      </w:pPr>
    </w:p>
    <w:p w14:paraId="3DF8159A" w14:textId="30D9E071" w:rsidR="00DA7461" w:rsidRPr="00AB18BA" w:rsidRDefault="00DA7461" w:rsidP="00DA7461">
      <w:pPr>
        <w:spacing w:line="240" w:lineRule="auto"/>
        <w:ind w:left="720" w:hanging="720"/>
        <w:rPr>
          <w:rFonts w:cs="Times New Roman"/>
        </w:rPr>
      </w:pPr>
      <w:r w:rsidRPr="00E47F4A">
        <w:rPr>
          <w:rFonts w:cs="Times New Roman"/>
          <w:b/>
          <w:bCs/>
        </w:rPr>
        <w:t xml:space="preserve">Mackey, B. J., </w:t>
      </w:r>
      <w:r w:rsidRPr="00C957E9">
        <w:rPr>
          <w:rFonts w:cs="Times New Roman"/>
        </w:rPr>
        <w:t>Johnson, J. E., Ramezani, N.,</w:t>
      </w:r>
      <w:r>
        <w:rPr>
          <w:rFonts w:cs="Times New Roman"/>
          <w:b/>
          <w:bCs/>
        </w:rPr>
        <w:t xml:space="preserve"> </w:t>
      </w:r>
      <w:r w:rsidRPr="00E47F4A">
        <w:rPr>
          <w:rFonts w:cs="Times New Roman"/>
        </w:rPr>
        <w:t>Hailemariam, M., Rosen, R. K., Thurman, T., Viglione, J., &amp; Taxman, F. S. (</w:t>
      </w:r>
      <w:r w:rsidR="00AB18BA">
        <w:rPr>
          <w:rFonts w:cs="Times New Roman"/>
        </w:rPr>
        <w:t>2024</w:t>
      </w:r>
      <w:r w:rsidRPr="00E47F4A">
        <w:rPr>
          <w:rFonts w:cs="Times New Roman"/>
        </w:rPr>
        <w:t>). The who, what, and how of interagency criminal justice-behavioral health teams: Developing and sustaining collaborations.</w:t>
      </w:r>
      <w:r>
        <w:rPr>
          <w:rFonts w:cs="Times New Roman"/>
        </w:rPr>
        <w:t xml:space="preserve"> </w:t>
      </w:r>
      <w:r>
        <w:rPr>
          <w:rFonts w:cs="Times New Roman"/>
          <w:i/>
          <w:iCs/>
        </w:rPr>
        <w:t>Criminal Justice &amp; Behavior</w:t>
      </w:r>
      <w:r w:rsidR="00BE05E2">
        <w:rPr>
          <w:rFonts w:cs="Times New Roman"/>
          <w:i/>
          <w:iCs/>
        </w:rPr>
        <w:t>, 52</w:t>
      </w:r>
      <w:r w:rsidR="00BE05E2">
        <w:rPr>
          <w:rFonts w:cs="Times New Roman"/>
        </w:rPr>
        <w:t xml:space="preserve">(1), </w:t>
      </w:r>
      <w:r w:rsidR="00DF4D81">
        <w:rPr>
          <w:rFonts w:cs="Times New Roman"/>
        </w:rPr>
        <w:t>61-78</w:t>
      </w:r>
      <w:r w:rsidR="00AB18BA">
        <w:rPr>
          <w:rFonts w:cs="Times New Roman"/>
        </w:rPr>
        <w:t xml:space="preserve">. </w:t>
      </w:r>
      <w:hyperlink r:id="rId23" w:history="1">
        <w:r w:rsidR="00944A70" w:rsidRPr="0079354D">
          <w:rPr>
            <w:rStyle w:val="Hyperlink"/>
            <w:rFonts w:cs="Times New Roman"/>
          </w:rPr>
          <w:t>https://doi.org/10.1177/0093854824128039</w:t>
        </w:r>
      </w:hyperlink>
      <w:r w:rsidR="00944A70">
        <w:rPr>
          <w:rFonts w:cs="Times New Roman"/>
        </w:rPr>
        <w:t xml:space="preserve"> </w:t>
      </w:r>
    </w:p>
    <w:p w14:paraId="71DA8B54" w14:textId="77777777" w:rsidR="00581EA3" w:rsidRDefault="00581EA3" w:rsidP="00DA7461">
      <w:pPr>
        <w:spacing w:line="240" w:lineRule="auto"/>
        <w:rPr>
          <w:rFonts w:cs="Times New Roman"/>
          <w:b/>
          <w:bCs/>
        </w:rPr>
      </w:pPr>
    </w:p>
    <w:p w14:paraId="46FC8B64" w14:textId="3A08776E" w:rsidR="00133016" w:rsidRPr="0060482F" w:rsidRDefault="00133016" w:rsidP="00133016">
      <w:pPr>
        <w:spacing w:line="240" w:lineRule="auto"/>
        <w:ind w:left="720" w:hanging="720"/>
        <w:rPr>
          <w:rFonts w:cs="Times New Roman"/>
        </w:rPr>
      </w:pPr>
      <w:r w:rsidRPr="00133016">
        <w:rPr>
          <w:rFonts w:cs="Times New Roman"/>
          <w:b/>
          <w:bCs/>
        </w:rPr>
        <w:t xml:space="preserve">Mackey, B. J. </w:t>
      </w:r>
      <w:r w:rsidRPr="00133016">
        <w:rPr>
          <w:rFonts w:cs="Times New Roman"/>
        </w:rPr>
        <w:t>(</w:t>
      </w:r>
      <w:r w:rsidR="0060482F">
        <w:rPr>
          <w:rFonts w:cs="Times New Roman"/>
        </w:rPr>
        <w:t>202</w:t>
      </w:r>
      <w:r w:rsidR="0012165A">
        <w:rPr>
          <w:rFonts w:cs="Times New Roman"/>
        </w:rPr>
        <w:t>4</w:t>
      </w:r>
      <w:r w:rsidRPr="00133016">
        <w:rPr>
          <w:rFonts w:cs="Times New Roman"/>
        </w:rPr>
        <w:t>). Penal hybridization: State influence and local resistance at a community-based reentry organization.</w:t>
      </w:r>
      <w:r>
        <w:rPr>
          <w:rFonts w:cs="Times New Roman"/>
        </w:rPr>
        <w:t xml:space="preserve"> </w:t>
      </w:r>
      <w:r>
        <w:rPr>
          <w:rFonts w:cs="Times New Roman"/>
          <w:i/>
          <w:iCs/>
        </w:rPr>
        <w:t>Punishment &amp; Society</w:t>
      </w:r>
      <w:r w:rsidR="003D51D3">
        <w:rPr>
          <w:rFonts w:cs="Times New Roman"/>
          <w:i/>
          <w:iCs/>
        </w:rPr>
        <w:t>, 26</w:t>
      </w:r>
      <w:r w:rsidR="003D51D3">
        <w:rPr>
          <w:rFonts w:cs="Times New Roman"/>
        </w:rPr>
        <w:t xml:space="preserve">(2), </w:t>
      </w:r>
      <w:r w:rsidR="000C1DC1">
        <w:rPr>
          <w:rFonts w:cs="Times New Roman"/>
        </w:rPr>
        <w:t>414-434</w:t>
      </w:r>
      <w:r w:rsidR="0060482F">
        <w:rPr>
          <w:rFonts w:cs="Times New Roman"/>
        </w:rPr>
        <w:t xml:space="preserve">. </w:t>
      </w:r>
      <w:hyperlink r:id="rId24" w:history="1">
        <w:r w:rsidR="00E6604D" w:rsidRPr="00366D94">
          <w:rPr>
            <w:rStyle w:val="Hyperlink"/>
            <w:rFonts w:cs="Times New Roman"/>
          </w:rPr>
          <w:t>https://doi.org/10.1177/14624745231217083</w:t>
        </w:r>
      </w:hyperlink>
      <w:r w:rsidR="00F652DD">
        <w:rPr>
          <w:rFonts w:cs="Times New Roman"/>
        </w:rPr>
        <w:t xml:space="preserve"> </w:t>
      </w:r>
    </w:p>
    <w:p w14:paraId="7C2689E8" w14:textId="77777777" w:rsidR="00133016" w:rsidRDefault="00133016" w:rsidP="00227477">
      <w:pPr>
        <w:spacing w:line="240" w:lineRule="auto"/>
        <w:ind w:left="720" w:hanging="720"/>
        <w:rPr>
          <w:rFonts w:cs="Times New Roman"/>
        </w:rPr>
      </w:pPr>
    </w:p>
    <w:p w14:paraId="011266A2" w14:textId="617C6473" w:rsidR="00227477" w:rsidRPr="00C80441" w:rsidRDefault="00227477" w:rsidP="00227477">
      <w:pPr>
        <w:spacing w:line="240" w:lineRule="auto"/>
        <w:ind w:left="720" w:hanging="720"/>
        <w:rPr>
          <w:rFonts w:cs="Times New Roman"/>
        </w:rPr>
      </w:pPr>
      <w:r w:rsidRPr="00227477">
        <w:rPr>
          <w:rFonts w:cs="Times New Roman"/>
        </w:rPr>
        <w:t xml:space="preserve">Ramezani, N., Hailemariam, M., Breno, A. J., </w:t>
      </w:r>
      <w:r w:rsidRPr="00227477">
        <w:rPr>
          <w:rFonts w:cs="Times New Roman"/>
          <w:b/>
          <w:bCs/>
        </w:rPr>
        <w:t xml:space="preserve">Mackey, B. J., </w:t>
      </w:r>
      <w:r w:rsidRPr="00227477">
        <w:rPr>
          <w:rFonts w:cs="Times New Roman"/>
        </w:rPr>
        <w:t>Cuellar, A. E., Johnson, J. E., &amp; Taxman, F. S. (</w:t>
      </w:r>
      <w:r w:rsidR="00C80441">
        <w:rPr>
          <w:rFonts w:cs="Times New Roman"/>
        </w:rPr>
        <w:t>2023</w:t>
      </w:r>
      <w:r w:rsidRPr="00227477">
        <w:rPr>
          <w:rFonts w:cs="Times New Roman"/>
        </w:rPr>
        <w:t xml:space="preserve">). </w:t>
      </w:r>
      <w:r w:rsidR="00091317" w:rsidRPr="00091317">
        <w:rPr>
          <w:rFonts w:cs="Times New Roman"/>
        </w:rPr>
        <w:t xml:space="preserve">Impact of </w:t>
      </w:r>
      <w:r w:rsidR="00091317">
        <w:rPr>
          <w:rFonts w:cs="Times New Roman"/>
        </w:rPr>
        <w:t>c</w:t>
      </w:r>
      <w:r w:rsidR="00091317" w:rsidRPr="00091317">
        <w:rPr>
          <w:rFonts w:cs="Times New Roman"/>
        </w:rPr>
        <w:t>ounty-level health infrastructure on participation in a reform effort to reduce the use of jail for individuals with mental health disorders</w:t>
      </w:r>
      <w:r w:rsidRPr="00227477">
        <w:rPr>
          <w:rFonts w:cs="Times New Roman"/>
        </w:rPr>
        <w:t>.</w:t>
      </w:r>
      <w:r w:rsidR="00091317">
        <w:rPr>
          <w:rFonts w:cs="Times New Roman"/>
        </w:rPr>
        <w:t xml:space="preserve"> </w:t>
      </w:r>
      <w:r>
        <w:rPr>
          <w:rFonts w:cs="Times New Roman"/>
          <w:i/>
          <w:iCs/>
        </w:rPr>
        <w:t>Health &amp; Justice</w:t>
      </w:r>
      <w:r w:rsidR="00C80441">
        <w:rPr>
          <w:rFonts w:cs="Times New Roman"/>
          <w:i/>
          <w:iCs/>
        </w:rPr>
        <w:t>, 11</w:t>
      </w:r>
      <w:r w:rsidR="00231E6F">
        <w:rPr>
          <w:rFonts w:cs="Times New Roman"/>
          <w:i/>
          <w:iCs/>
        </w:rPr>
        <w:t xml:space="preserve">, </w:t>
      </w:r>
      <w:r w:rsidR="00231E6F">
        <w:rPr>
          <w:rFonts w:cs="Times New Roman"/>
        </w:rPr>
        <w:t>Article 27</w:t>
      </w:r>
      <w:r>
        <w:rPr>
          <w:rFonts w:cs="Times New Roman"/>
          <w:i/>
          <w:iCs/>
        </w:rPr>
        <w:t>.</w:t>
      </w:r>
      <w:r w:rsidR="00C80441">
        <w:rPr>
          <w:rFonts w:cs="Times New Roman"/>
        </w:rPr>
        <w:t xml:space="preserve"> </w:t>
      </w:r>
      <w:hyperlink r:id="rId25" w:history="1">
        <w:r w:rsidR="00AE1958" w:rsidRPr="000F0956">
          <w:rPr>
            <w:rStyle w:val="Hyperlink"/>
            <w:rFonts w:cs="Times New Roman"/>
          </w:rPr>
          <w:t>https://doi.org/10.1186/s40352-023-00226-9</w:t>
        </w:r>
      </w:hyperlink>
      <w:r w:rsidR="00AE1958">
        <w:rPr>
          <w:rFonts w:cs="Times New Roman"/>
        </w:rPr>
        <w:t xml:space="preserve"> </w:t>
      </w:r>
    </w:p>
    <w:p w14:paraId="7B980DDC" w14:textId="77777777" w:rsidR="00227477" w:rsidRDefault="00227477" w:rsidP="00713141">
      <w:pPr>
        <w:spacing w:line="240" w:lineRule="auto"/>
        <w:ind w:left="720" w:hanging="720"/>
        <w:rPr>
          <w:rFonts w:cs="Times New Roman"/>
        </w:rPr>
      </w:pPr>
    </w:p>
    <w:p w14:paraId="2D45DAAC" w14:textId="20990E94" w:rsidR="00713141" w:rsidRPr="00543381" w:rsidRDefault="00713141" w:rsidP="00713141">
      <w:pPr>
        <w:spacing w:line="240" w:lineRule="auto"/>
        <w:ind w:left="720" w:hanging="720"/>
        <w:rPr>
          <w:rFonts w:cs="Times New Roman"/>
        </w:rPr>
      </w:pPr>
      <w:r w:rsidRPr="00713141">
        <w:rPr>
          <w:rFonts w:cs="Times New Roman"/>
        </w:rPr>
        <w:t xml:space="preserve">Ramezani, N., Breno, A. J., </w:t>
      </w:r>
      <w:r w:rsidRPr="00713141">
        <w:rPr>
          <w:rFonts w:cs="Times New Roman"/>
          <w:b/>
          <w:bCs/>
        </w:rPr>
        <w:t xml:space="preserve">Mackey, B. J., </w:t>
      </w:r>
      <w:r w:rsidRPr="00713141">
        <w:rPr>
          <w:rFonts w:cs="Times New Roman"/>
        </w:rPr>
        <w:t>Viglione, J., Cuellar, A. E., Johnson, J. E., &amp; Taxman, F. S. (</w:t>
      </w:r>
      <w:r w:rsidR="003B5B9D">
        <w:rPr>
          <w:rFonts w:cs="Times New Roman"/>
        </w:rPr>
        <w:t>2022</w:t>
      </w:r>
      <w:r w:rsidRPr="00713141">
        <w:rPr>
          <w:rFonts w:cs="Times New Roman"/>
        </w:rPr>
        <w:t xml:space="preserve">). </w:t>
      </w:r>
      <w:r w:rsidR="002D67C6" w:rsidRPr="002D67C6">
        <w:rPr>
          <w:rFonts w:cs="Times New Roman"/>
        </w:rPr>
        <w:t xml:space="preserve">The </w:t>
      </w:r>
      <w:r w:rsidR="00E0463C">
        <w:rPr>
          <w:rFonts w:cs="Times New Roman"/>
        </w:rPr>
        <w:t>r</w:t>
      </w:r>
      <w:r w:rsidR="002D67C6" w:rsidRPr="002D67C6">
        <w:rPr>
          <w:rFonts w:cs="Times New Roman"/>
        </w:rPr>
        <w:t>elationship between community public health, behavioral health service accessibility, and mass incarceration</w:t>
      </w:r>
      <w:r w:rsidRPr="00713141">
        <w:rPr>
          <w:rFonts w:cs="Times New Roman"/>
        </w:rPr>
        <w:t>.</w:t>
      </w:r>
      <w:r w:rsidR="00C16696">
        <w:rPr>
          <w:rFonts w:cs="Times New Roman"/>
        </w:rPr>
        <w:t xml:space="preserve"> </w:t>
      </w:r>
      <w:r w:rsidR="00C16696">
        <w:rPr>
          <w:rFonts w:cs="Times New Roman"/>
          <w:i/>
          <w:iCs/>
        </w:rPr>
        <w:t>BMC Health Services Research</w:t>
      </w:r>
      <w:r w:rsidR="00543381">
        <w:rPr>
          <w:rFonts w:cs="Times New Roman"/>
          <w:i/>
          <w:iCs/>
        </w:rPr>
        <w:t>, 22</w:t>
      </w:r>
      <w:r w:rsidR="00231E6F">
        <w:rPr>
          <w:rFonts w:cs="Times New Roman"/>
        </w:rPr>
        <w:t>, Article 966</w:t>
      </w:r>
      <w:r w:rsidR="00C16696">
        <w:rPr>
          <w:rFonts w:cs="Times New Roman"/>
          <w:i/>
          <w:iCs/>
        </w:rPr>
        <w:t>.</w:t>
      </w:r>
      <w:r w:rsidR="00543381">
        <w:rPr>
          <w:rFonts w:cs="Times New Roman"/>
          <w:i/>
          <w:iCs/>
        </w:rPr>
        <w:t xml:space="preserve"> </w:t>
      </w:r>
      <w:hyperlink r:id="rId26" w:history="1">
        <w:r w:rsidR="00AE1958" w:rsidRPr="000F0956">
          <w:rPr>
            <w:rStyle w:val="Hyperlink"/>
            <w:rFonts w:cs="Times New Roman"/>
          </w:rPr>
          <w:t>https://doi.org/10.1186/s12913-022-08306-6</w:t>
        </w:r>
      </w:hyperlink>
      <w:r w:rsidR="00AE1958">
        <w:rPr>
          <w:rFonts w:cs="Times New Roman"/>
        </w:rPr>
        <w:t xml:space="preserve"> </w:t>
      </w:r>
    </w:p>
    <w:p w14:paraId="74A08EDE" w14:textId="77777777" w:rsidR="00713141" w:rsidRDefault="00713141" w:rsidP="00653C4B">
      <w:pPr>
        <w:spacing w:line="240" w:lineRule="auto"/>
        <w:ind w:left="720" w:hanging="720"/>
        <w:rPr>
          <w:rFonts w:cs="Times New Roman"/>
        </w:rPr>
      </w:pPr>
    </w:p>
    <w:p w14:paraId="0DBF8277" w14:textId="7B9EEB5F" w:rsidR="00653C4B" w:rsidRPr="00653C4B" w:rsidRDefault="00653C4B" w:rsidP="00653C4B">
      <w:pPr>
        <w:spacing w:line="240" w:lineRule="auto"/>
        <w:ind w:left="720" w:hanging="720"/>
        <w:rPr>
          <w:rFonts w:cs="Times New Roman"/>
        </w:rPr>
      </w:pPr>
      <w:proofErr w:type="spellStart"/>
      <w:r>
        <w:rPr>
          <w:rFonts w:cs="Times New Roman"/>
        </w:rPr>
        <w:t>Tafrate</w:t>
      </w:r>
      <w:proofErr w:type="spellEnd"/>
      <w:r>
        <w:rPr>
          <w:rFonts w:cs="Times New Roman"/>
        </w:rPr>
        <w:t xml:space="preserve">, R. C., Mitchell, D., </w:t>
      </w:r>
      <w:r>
        <w:rPr>
          <w:rFonts w:cs="Times New Roman"/>
          <w:b/>
          <w:bCs/>
        </w:rPr>
        <w:t xml:space="preserve">Mackey, B. J., </w:t>
      </w:r>
      <w:r>
        <w:rPr>
          <w:rFonts w:cs="Times New Roman"/>
        </w:rPr>
        <w:t xml:space="preserve">Appleton, C., Walters, S. T., Lee, J., &amp; Taxman, F. S. (2021). Surfing the three waves of CBT in community supervision. </w:t>
      </w:r>
      <w:r>
        <w:rPr>
          <w:rFonts w:cs="Times New Roman"/>
          <w:i/>
          <w:iCs/>
        </w:rPr>
        <w:t>Federal Probation, 85</w:t>
      </w:r>
      <w:r>
        <w:rPr>
          <w:rFonts w:cs="Times New Roman"/>
        </w:rPr>
        <w:t>(3), 21-26</w:t>
      </w:r>
      <w:r>
        <w:rPr>
          <w:rFonts w:cs="Times New Roman"/>
          <w:i/>
          <w:iCs/>
        </w:rPr>
        <w:t>.</w:t>
      </w:r>
      <w:r>
        <w:rPr>
          <w:rFonts w:cs="Times New Roman"/>
        </w:rPr>
        <w:t xml:space="preserve"> </w:t>
      </w:r>
      <w:hyperlink r:id="rId27" w:history="1">
        <w:r w:rsidR="00AE1958" w:rsidRPr="000F0956">
          <w:rPr>
            <w:rStyle w:val="Hyperlink"/>
            <w:rFonts w:cs="Times New Roman"/>
          </w:rPr>
          <w:t>https://www.uscourts.gov/sites/default/files/85_3_3_0.pdf</w:t>
        </w:r>
      </w:hyperlink>
      <w:r w:rsidR="00AE1958">
        <w:rPr>
          <w:rFonts w:cs="Times New Roman"/>
        </w:rPr>
        <w:t xml:space="preserve"> </w:t>
      </w:r>
    </w:p>
    <w:p w14:paraId="2C362F5D" w14:textId="77777777" w:rsidR="00653C4B" w:rsidRDefault="00653C4B" w:rsidP="00DA5580">
      <w:pPr>
        <w:spacing w:line="240" w:lineRule="auto"/>
        <w:ind w:left="720" w:hanging="720"/>
        <w:rPr>
          <w:rFonts w:cs="Times New Roman"/>
          <w:b/>
          <w:bCs/>
        </w:rPr>
      </w:pPr>
    </w:p>
    <w:p w14:paraId="64141311" w14:textId="21238CFC" w:rsidR="00DA5580" w:rsidRPr="001D7EBD" w:rsidRDefault="00DA5580" w:rsidP="00DA5580">
      <w:pPr>
        <w:spacing w:line="240" w:lineRule="auto"/>
        <w:ind w:left="720" w:hanging="720"/>
        <w:rPr>
          <w:rFonts w:cs="Times New Roman"/>
        </w:rPr>
      </w:pPr>
      <w:r w:rsidRPr="00DA5580">
        <w:rPr>
          <w:rFonts w:cs="Times New Roman"/>
          <w:b/>
          <w:bCs/>
        </w:rPr>
        <w:t>Mackey, B. J.</w:t>
      </w:r>
      <w:r w:rsidRPr="00DA5580">
        <w:rPr>
          <w:rFonts w:cs="Times New Roman"/>
        </w:rPr>
        <w:t>, Appleton, C., Lee, J. S., Skidmore, S., &amp; Taxman, F. S. (</w:t>
      </w:r>
      <w:r w:rsidR="001D7EBD">
        <w:rPr>
          <w:rFonts w:cs="Times New Roman"/>
        </w:rPr>
        <w:t>2021</w:t>
      </w:r>
      <w:r w:rsidRPr="00DA5580">
        <w:rPr>
          <w:rFonts w:cs="Times New Roman"/>
        </w:rPr>
        <w:t>). At the intersection of research and practice: Constructing guidelines for a hybrid model of community supervision.</w:t>
      </w:r>
      <w:r>
        <w:rPr>
          <w:rFonts w:cs="Times New Roman"/>
        </w:rPr>
        <w:t xml:space="preserve"> </w:t>
      </w:r>
      <w:r>
        <w:rPr>
          <w:rFonts w:cs="Times New Roman"/>
          <w:i/>
          <w:iCs/>
        </w:rPr>
        <w:t>Aggression and Violent Behavior</w:t>
      </w:r>
      <w:r w:rsidR="004D727A">
        <w:rPr>
          <w:rFonts w:cs="Times New Roman"/>
          <w:i/>
          <w:iCs/>
        </w:rPr>
        <w:t>, 63</w:t>
      </w:r>
      <w:r w:rsidR="0095012A">
        <w:rPr>
          <w:rFonts w:cs="Times New Roman"/>
          <w:i/>
          <w:iCs/>
        </w:rPr>
        <w:t xml:space="preserve">, </w:t>
      </w:r>
      <w:r w:rsidR="00231E6F">
        <w:rPr>
          <w:rFonts w:cs="Times New Roman"/>
        </w:rPr>
        <w:t xml:space="preserve">Article </w:t>
      </w:r>
      <w:r w:rsidR="009E2147" w:rsidRPr="009E2147">
        <w:rPr>
          <w:rFonts w:cs="Times New Roman"/>
        </w:rPr>
        <w:t>101689</w:t>
      </w:r>
      <w:r w:rsidR="001D7EBD">
        <w:rPr>
          <w:rFonts w:cs="Times New Roman"/>
        </w:rPr>
        <w:t>.</w:t>
      </w:r>
      <w:r w:rsidR="0053092A">
        <w:rPr>
          <w:rFonts w:cs="Times New Roman"/>
        </w:rPr>
        <w:t xml:space="preserve"> </w:t>
      </w:r>
      <w:hyperlink r:id="rId28" w:history="1">
        <w:r w:rsidR="00AE1958" w:rsidRPr="000F0956">
          <w:rPr>
            <w:rStyle w:val="Hyperlink"/>
            <w:rFonts w:cs="Times New Roman"/>
          </w:rPr>
          <w:t>https://doi.org/10.1016/j.avb.2021.101689</w:t>
        </w:r>
      </w:hyperlink>
      <w:r w:rsidR="00AE1958">
        <w:rPr>
          <w:rFonts w:cs="Times New Roman"/>
        </w:rPr>
        <w:t xml:space="preserve"> </w:t>
      </w:r>
    </w:p>
    <w:p w14:paraId="38E294E5" w14:textId="77777777" w:rsidR="00DA5580" w:rsidRDefault="00DA5580" w:rsidP="001D7EBD">
      <w:pPr>
        <w:spacing w:line="240" w:lineRule="auto"/>
        <w:rPr>
          <w:rFonts w:cs="Times New Roman"/>
          <w:b/>
          <w:bCs/>
          <w:i/>
          <w:iCs/>
          <w:u w:val="single"/>
        </w:rPr>
      </w:pPr>
    </w:p>
    <w:p w14:paraId="568671C8" w14:textId="67A2813F" w:rsidR="00F54ADC" w:rsidRPr="000756F4" w:rsidRDefault="00F54ADC" w:rsidP="00EC6659">
      <w:pPr>
        <w:spacing w:line="240" w:lineRule="auto"/>
        <w:ind w:left="720" w:hanging="720"/>
        <w:rPr>
          <w:rFonts w:cs="Times New Roman"/>
          <w:b/>
          <w:bCs/>
          <w:i/>
          <w:iCs/>
          <w:u w:val="single"/>
        </w:rPr>
      </w:pPr>
      <w:r w:rsidRPr="000756F4">
        <w:rPr>
          <w:rFonts w:cs="Times New Roman"/>
          <w:b/>
          <w:bCs/>
          <w:i/>
          <w:iCs/>
          <w:u w:val="single"/>
        </w:rPr>
        <w:t>Book Chapters</w:t>
      </w:r>
      <w:r w:rsidR="00A444F3">
        <w:rPr>
          <w:rFonts w:cs="Times New Roman"/>
          <w:b/>
          <w:bCs/>
          <w:i/>
          <w:iCs/>
          <w:u w:val="single"/>
        </w:rPr>
        <w:t xml:space="preserve"> &amp; Encyclopedia Entries</w:t>
      </w:r>
    </w:p>
    <w:p w14:paraId="568DA905" w14:textId="77777777" w:rsidR="00F54ADC" w:rsidRDefault="00F54ADC" w:rsidP="00EC6659">
      <w:pPr>
        <w:spacing w:line="240" w:lineRule="auto"/>
        <w:ind w:left="720" w:hanging="720"/>
        <w:rPr>
          <w:rFonts w:cs="Times New Roman"/>
          <w:b/>
          <w:bCs/>
        </w:rPr>
      </w:pPr>
    </w:p>
    <w:p w14:paraId="5DC55E78" w14:textId="1155232C" w:rsidR="0027223B" w:rsidRDefault="0027223B" w:rsidP="0027223B">
      <w:pPr>
        <w:spacing w:line="240" w:lineRule="auto"/>
        <w:ind w:left="720" w:hanging="720"/>
        <w:rPr>
          <w:rFonts w:cs="Times New Roman"/>
        </w:rPr>
      </w:pPr>
      <w:r w:rsidRPr="007227D6">
        <w:rPr>
          <w:rFonts w:cs="Times New Roman"/>
          <w:b/>
          <w:bCs/>
        </w:rPr>
        <w:t>Mackey, B. J.</w:t>
      </w:r>
      <w:r>
        <w:rPr>
          <w:rFonts w:cs="Times New Roman"/>
        </w:rPr>
        <w:t xml:space="preserve"> (</w:t>
      </w:r>
      <w:r w:rsidR="004604F1">
        <w:rPr>
          <w:rFonts w:cs="Times New Roman"/>
        </w:rPr>
        <w:t>2024</w:t>
      </w:r>
      <w:r>
        <w:rPr>
          <w:rFonts w:cs="Times New Roman"/>
        </w:rPr>
        <w:t xml:space="preserve">). </w:t>
      </w:r>
      <w:r w:rsidRPr="00905097">
        <w:t xml:space="preserve">Nongovernmental </w:t>
      </w:r>
      <w:r w:rsidR="00C51D0D">
        <w:t>entities</w:t>
      </w:r>
      <w:r w:rsidRPr="00905097">
        <w:t xml:space="preserve"> in international community corrections systems:</w:t>
      </w:r>
      <w:r>
        <w:t xml:space="preserve"> </w:t>
      </w:r>
      <w:r>
        <w:rPr>
          <w:rFonts w:cs="Times New Roman"/>
        </w:rPr>
        <w:t>W</w:t>
      </w:r>
      <w:r w:rsidRPr="00905097">
        <w:rPr>
          <w:rFonts w:cs="Times New Roman"/>
        </w:rPr>
        <w:t>here the state, civil society, and private sector meet</w:t>
      </w:r>
      <w:r>
        <w:rPr>
          <w:rFonts w:cs="Times New Roman"/>
        </w:rPr>
        <w:t xml:space="preserve">. In I. Durnescu, J. </w:t>
      </w:r>
      <w:r w:rsidR="0016081E">
        <w:rPr>
          <w:rFonts w:cs="Times New Roman"/>
        </w:rPr>
        <w:t xml:space="preserve">M. </w:t>
      </w:r>
      <w:r>
        <w:rPr>
          <w:rFonts w:cs="Times New Roman"/>
        </w:rPr>
        <w:lastRenderedPageBreak/>
        <w:t>Byrne, B. J. Mackey</w:t>
      </w:r>
      <w:r w:rsidR="0016081E">
        <w:rPr>
          <w:rFonts w:cs="Times New Roman"/>
        </w:rPr>
        <w:t>, &amp; F. S. Taxman</w:t>
      </w:r>
      <w:r>
        <w:rPr>
          <w:rFonts w:cs="Times New Roman"/>
        </w:rPr>
        <w:t xml:space="preserve"> (Eds.), </w:t>
      </w:r>
      <w:r>
        <w:rPr>
          <w:rFonts w:cs="Times New Roman"/>
          <w:i/>
          <w:iCs/>
        </w:rPr>
        <w:t>The Routledge handbook on global community corrections</w:t>
      </w:r>
      <w:r w:rsidR="007D4C77">
        <w:rPr>
          <w:rFonts w:cs="Times New Roman"/>
          <w:i/>
          <w:iCs/>
        </w:rPr>
        <w:t xml:space="preserve"> </w:t>
      </w:r>
      <w:r w:rsidR="007D4C77">
        <w:rPr>
          <w:rFonts w:cs="Times New Roman"/>
        </w:rPr>
        <w:t>(</w:t>
      </w:r>
      <w:proofErr w:type="gramStart"/>
      <w:r w:rsidR="007D4C77">
        <w:rPr>
          <w:rFonts w:cs="Times New Roman"/>
        </w:rPr>
        <w:t>pp</w:t>
      </w:r>
      <w:proofErr w:type="gramEnd"/>
      <w:r w:rsidR="007D4C77">
        <w:rPr>
          <w:rFonts w:cs="Times New Roman"/>
        </w:rPr>
        <w:t>. 625-639)</w:t>
      </w:r>
      <w:r>
        <w:rPr>
          <w:rFonts w:cs="Times New Roman"/>
          <w:i/>
          <w:iCs/>
        </w:rPr>
        <w:t xml:space="preserve">. </w:t>
      </w:r>
      <w:r>
        <w:rPr>
          <w:rFonts w:cs="Times New Roman"/>
        </w:rPr>
        <w:t>Routledge.</w:t>
      </w:r>
      <w:r w:rsidR="004E68B8" w:rsidRPr="004E68B8">
        <w:t xml:space="preserve"> </w:t>
      </w:r>
      <w:hyperlink r:id="rId29" w:history="1">
        <w:r w:rsidR="00D24531" w:rsidRPr="00366D94">
          <w:rPr>
            <w:rStyle w:val="Hyperlink"/>
            <w:rFonts w:cs="Times New Roman"/>
          </w:rPr>
          <w:t>https://doi.org/10.4324/9781003305149-40</w:t>
        </w:r>
      </w:hyperlink>
      <w:r w:rsidR="00D24531">
        <w:rPr>
          <w:rFonts w:cs="Times New Roman"/>
        </w:rPr>
        <w:t xml:space="preserve"> </w:t>
      </w:r>
    </w:p>
    <w:p w14:paraId="77C61B0D" w14:textId="77777777" w:rsidR="0027223B" w:rsidRDefault="0027223B" w:rsidP="0027223B">
      <w:pPr>
        <w:spacing w:line="240" w:lineRule="auto"/>
        <w:ind w:left="720" w:hanging="720"/>
      </w:pPr>
    </w:p>
    <w:p w14:paraId="0608AC6D" w14:textId="16C07E19" w:rsidR="0027223B" w:rsidRDefault="0027223B" w:rsidP="0027223B">
      <w:pPr>
        <w:spacing w:line="240" w:lineRule="auto"/>
        <w:ind w:left="720" w:hanging="720"/>
      </w:pPr>
      <w:r>
        <w:t xml:space="preserve">Pattavina, A., &amp; </w:t>
      </w:r>
      <w:r w:rsidRPr="00527182">
        <w:rPr>
          <w:b/>
          <w:bCs/>
        </w:rPr>
        <w:t>Mackey, B. J.</w:t>
      </w:r>
      <w:r>
        <w:t xml:space="preserve"> (</w:t>
      </w:r>
      <w:r w:rsidR="004604F1">
        <w:t>2024</w:t>
      </w:r>
      <w:r>
        <w:t xml:space="preserve">). </w:t>
      </w:r>
      <w:r w:rsidRPr="00527182">
        <w:t xml:space="preserve">A world view of technology use in community corrections: </w:t>
      </w:r>
      <w:r>
        <w:t>T</w:t>
      </w:r>
      <w:r w:rsidRPr="00527182">
        <w:t>he role of electronic</w:t>
      </w:r>
      <w:r>
        <w:t xml:space="preserve"> </w:t>
      </w:r>
      <w:r w:rsidRPr="00527182">
        <w:t>monitoring</w:t>
      </w:r>
      <w:r>
        <w:t xml:space="preserve">. </w:t>
      </w:r>
      <w:r w:rsidR="0016081E" w:rsidRPr="0016081E">
        <w:t>In I. Durnescu, J. M. Byrne, B. J. Mackey, &amp; F. S. Taxman</w:t>
      </w:r>
      <w:r w:rsidRPr="00527182">
        <w:t xml:space="preserve"> (Eds.), </w:t>
      </w:r>
      <w:r w:rsidRPr="00527182">
        <w:rPr>
          <w:i/>
          <w:iCs/>
        </w:rPr>
        <w:t>The Routledge handbook on global community corrections</w:t>
      </w:r>
      <w:r w:rsidR="00A90BEF">
        <w:rPr>
          <w:i/>
          <w:iCs/>
        </w:rPr>
        <w:t xml:space="preserve"> </w:t>
      </w:r>
      <w:r w:rsidR="00A90BEF">
        <w:t xml:space="preserve">(pp. </w:t>
      </w:r>
      <w:r w:rsidR="00A90BEF" w:rsidRPr="00A90BEF">
        <w:t>609-624</w:t>
      </w:r>
      <w:r w:rsidR="00A90BEF">
        <w:t>)</w:t>
      </w:r>
      <w:r w:rsidRPr="00527182">
        <w:rPr>
          <w:i/>
          <w:iCs/>
        </w:rPr>
        <w:t xml:space="preserve">. </w:t>
      </w:r>
      <w:r w:rsidRPr="00527182">
        <w:t>Routledge.</w:t>
      </w:r>
      <w:r w:rsidR="004E68B8" w:rsidRPr="004E68B8">
        <w:t xml:space="preserve"> </w:t>
      </w:r>
      <w:hyperlink r:id="rId30" w:history="1">
        <w:r w:rsidR="005C507D" w:rsidRPr="00366D94">
          <w:rPr>
            <w:rStyle w:val="Hyperlink"/>
          </w:rPr>
          <w:t>https://doi.org/10.4324/9781003305149-39</w:t>
        </w:r>
      </w:hyperlink>
      <w:r w:rsidR="005C507D">
        <w:t xml:space="preserve"> </w:t>
      </w:r>
    </w:p>
    <w:p w14:paraId="3F3385C6" w14:textId="77777777" w:rsidR="00B2707E" w:rsidRDefault="00B2707E" w:rsidP="0027223B">
      <w:pPr>
        <w:spacing w:line="240" w:lineRule="auto"/>
        <w:ind w:left="720" w:hanging="720"/>
      </w:pPr>
    </w:p>
    <w:p w14:paraId="35ABA730" w14:textId="1B0A8B98" w:rsidR="00B87ACA" w:rsidRPr="00B87ACA" w:rsidRDefault="00EB68B9" w:rsidP="00B87ACA">
      <w:pPr>
        <w:spacing w:line="240" w:lineRule="auto"/>
        <w:ind w:left="720" w:hanging="720"/>
      </w:pPr>
      <w:r>
        <w:t xml:space="preserve">Taxman, F. S., Byrne, J. M., </w:t>
      </w:r>
      <w:r w:rsidR="00B2707E">
        <w:t xml:space="preserve">Durnescu, I., </w:t>
      </w:r>
      <w:r>
        <w:t xml:space="preserve">&amp; </w:t>
      </w:r>
      <w:r w:rsidR="00B2707E">
        <w:rPr>
          <w:b/>
          <w:bCs/>
        </w:rPr>
        <w:t>Mackey, B. J.</w:t>
      </w:r>
      <w:r w:rsidR="000073B1">
        <w:t xml:space="preserve"> (</w:t>
      </w:r>
      <w:r w:rsidR="004604F1">
        <w:t>2024</w:t>
      </w:r>
      <w:r w:rsidR="000073B1">
        <w:t xml:space="preserve">). Grand challenges: </w:t>
      </w:r>
      <w:r w:rsidR="00B87ACA">
        <w:t xml:space="preserve">Reflections on the future of community corrections. </w:t>
      </w:r>
      <w:r w:rsidR="00B87ACA" w:rsidRPr="00B87ACA">
        <w:t xml:space="preserve">In I. Durnescu, J. M. Byrne, B. J. Mackey, &amp; F. S. Taxman (Eds.), </w:t>
      </w:r>
      <w:r w:rsidR="00B87ACA" w:rsidRPr="00B87ACA">
        <w:rPr>
          <w:i/>
          <w:iCs/>
        </w:rPr>
        <w:t>The Routledge handbook on global community corrections</w:t>
      </w:r>
      <w:r w:rsidR="005C507D">
        <w:rPr>
          <w:i/>
          <w:iCs/>
        </w:rPr>
        <w:t xml:space="preserve"> </w:t>
      </w:r>
      <w:r w:rsidR="005C507D">
        <w:t>(pp.</w:t>
      </w:r>
      <w:r w:rsidR="000A704C">
        <w:t xml:space="preserve"> 640-656</w:t>
      </w:r>
      <w:r w:rsidR="00A90BEF">
        <w:t>)</w:t>
      </w:r>
      <w:r w:rsidR="00B87ACA" w:rsidRPr="00B87ACA">
        <w:rPr>
          <w:i/>
          <w:iCs/>
        </w:rPr>
        <w:t xml:space="preserve">. </w:t>
      </w:r>
      <w:r w:rsidR="00B87ACA" w:rsidRPr="00B87ACA">
        <w:t>Routledge.</w:t>
      </w:r>
      <w:r w:rsidR="004E68B8" w:rsidRPr="004E68B8">
        <w:t xml:space="preserve"> </w:t>
      </w:r>
      <w:hyperlink r:id="rId31" w:history="1">
        <w:r w:rsidR="00D24531" w:rsidRPr="00366D94">
          <w:rPr>
            <w:rStyle w:val="Hyperlink"/>
          </w:rPr>
          <w:t>https://doi.org/10.4324/9781003305149-41</w:t>
        </w:r>
      </w:hyperlink>
      <w:r w:rsidR="00D24531">
        <w:t xml:space="preserve"> </w:t>
      </w:r>
    </w:p>
    <w:p w14:paraId="7AEFAEB4" w14:textId="77777777" w:rsidR="0027223B" w:rsidRDefault="0027223B" w:rsidP="00AB4FDC">
      <w:pPr>
        <w:spacing w:line="240" w:lineRule="auto"/>
        <w:rPr>
          <w:rFonts w:cs="Times New Roman"/>
          <w:b/>
          <w:bCs/>
        </w:rPr>
      </w:pPr>
    </w:p>
    <w:p w14:paraId="2DDC3B65" w14:textId="32F6DF77" w:rsidR="000C42B5" w:rsidRDefault="000C42B5" w:rsidP="000C42B5">
      <w:pPr>
        <w:spacing w:line="240" w:lineRule="auto"/>
        <w:ind w:left="720" w:hanging="720"/>
        <w:rPr>
          <w:rFonts w:cs="Times New Roman"/>
          <w:i/>
          <w:iCs/>
        </w:rPr>
      </w:pPr>
      <w:r w:rsidRPr="000C42B5">
        <w:rPr>
          <w:rFonts w:cs="Times New Roman"/>
          <w:b/>
          <w:bCs/>
        </w:rPr>
        <w:t xml:space="preserve">Mackey, B. J., </w:t>
      </w:r>
      <w:r w:rsidRPr="000C42B5">
        <w:rPr>
          <w:rFonts w:cs="Times New Roman"/>
        </w:rPr>
        <w:t>&amp; Taxman, F. S. (</w:t>
      </w:r>
      <w:r w:rsidR="0016081E">
        <w:rPr>
          <w:rFonts w:cs="Times New Roman"/>
        </w:rPr>
        <w:t>2023</w:t>
      </w:r>
      <w:r w:rsidRPr="000C42B5">
        <w:rPr>
          <w:rFonts w:cs="Times New Roman"/>
        </w:rPr>
        <w:t xml:space="preserve">). </w:t>
      </w:r>
      <w:r w:rsidR="007105AB">
        <w:rPr>
          <w:rFonts w:cs="Times New Roman"/>
        </w:rPr>
        <w:t>Implementing jail reform: The approaches counties use to alter local jails</w:t>
      </w:r>
      <w:r w:rsidRPr="000C42B5">
        <w:rPr>
          <w:rFonts w:cs="Times New Roman"/>
        </w:rPr>
        <w:t xml:space="preserve">. In D. S. Rudes, K. Kras, T. J. Carter, &amp; G. Armstrong (Eds.), </w:t>
      </w:r>
      <w:r w:rsidRPr="000C42B5">
        <w:rPr>
          <w:rFonts w:cs="Times New Roman"/>
          <w:i/>
          <w:iCs/>
        </w:rPr>
        <w:t xml:space="preserve">Handbook on prisons and jails </w:t>
      </w:r>
      <w:r w:rsidRPr="000C42B5">
        <w:rPr>
          <w:rFonts w:cs="Times New Roman"/>
        </w:rPr>
        <w:t>(</w:t>
      </w:r>
      <w:r w:rsidR="003364A7">
        <w:rPr>
          <w:rFonts w:cs="Times New Roman"/>
        </w:rPr>
        <w:t>pp. 345-363</w:t>
      </w:r>
      <w:r w:rsidRPr="000C42B5">
        <w:rPr>
          <w:rFonts w:cs="Times New Roman"/>
        </w:rPr>
        <w:t>). Routledge</w:t>
      </w:r>
      <w:r w:rsidRPr="00352ED1">
        <w:rPr>
          <w:rFonts w:cs="Times New Roman"/>
        </w:rPr>
        <w:t xml:space="preserve">. </w:t>
      </w:r>
      <w:hyperlink r:id="rId32" w:history="1">
        <w:r w:rsidR="00AE1958" w:rsidRPr="000F0956">
          <w:rPr>
            <w:rStyle w:val="Hyperlink"/>
            <w:rFonts w:cs="Times New Roman"/>
          </w:rPr>
          <w:t>https://doi.org/10.4324/9781003374893-28</w:t>
        </w:r>
      </w:hyperlink>
      <w:r w:rsidR="00AE1958">
        <w:rPr>
          <w:rFonts w:cs="Times New Roman"/>
        </w:rPr>
        <w:t xml:space="preserve"> </w:t>
      </w:r>
    </w:p>
    <w:p w14:paraId="19A4F25B" w14:textId="67F241E2" w:rsidR="00286517" w:rsidRDefault="00286517" w:rsidP="000C42B5">
      <w:pPr>
        <w:spacing w:line="240" w:lineRule="auto"/>
        <w:ind w:left="720" w:hanging="720"/>
        <w:rPr>
          <w:rFonts w:cs="Times New Roman"/>
          <w:i/>
          <w:iCs/>
        </w:rPr>
      </w:pPr>
    </w:p>
    <w:p w14:paraId="53D6571D" w14:textId="7321036C" w:rsidR="00286517" w:rsidRPr="00286517" w:rsidRDefault="00286517" w:rsidP="00286517">
      <w:pPr>
        <w:spacing w:line="240" w:lineRule="auto"/>
        <w:ind w:left="720" w:hanging="720"/>
        <w:rPr>
          <w:rFonts w:cs="Times New Roman"/>
        </w:rPr>
      </w:pPr>
      <w:r>
        <w:rPr>
          <w:rFonts w:cs="Times New Roman"/>
          <w:b/>
          <w:bCs/>
        </w:rPr>
        <w:t xml:space="preserve">Mackey, B. J., </w:t>
      </w:r>
      <w:r>
        <w:rPr>
          <w:rFonts w:cs="Times New Roman"/>
        </w:rPr>
        <w:t xml:space="preserve">Lee, J., Appleton, C., Skidmore, S., &amp; Taxman, F. S. (2023). Managerial justice, community supervision, and treatment mandates: The intersection of clinical practice and social control. In D. DeMatteo &amp; K. Scherr (Eds.), </w:t>
      </w:r>
      <w:r>
        <w:rPr>
          <w:rFonts w:cs="Times New Roman"/>
          <w:i/>
          <w:iCs/>
        </w:rPr>
        <w:t>The Oxford handbook of psychology and law</w:t>
      </w:r>
      <w:r w:rsidR="00F2164B">
        <w:rPr>
          <w:rFonts w:cs="Times New Roman"/>
          <w:i/>
          <w:iCs/>
        </w:rPr>
        <w:t xml:space="preserve"> </w:t>
      </w:r>
      <w:r w:rsidR="00F2164B">
        <w:rPr>
          <w:rFonts w:cs="Times New Roman"/>
        </w:rPr>
        <w:t>(pp. 380-400)</w:t>
      </w:r>
      <w:r>
        <w:rPr>
          <w:rFonts w:cs="Times New Roman"/>
          <w:i/>
          <w:iCs/>
        </w:rPr>
        <w:t xml:space="preserve">. </w:t>
      </w:r>
      <w:r>
        <w:rPr>
          <w:rFonts w:cs="Times New Roman"/>
        </w:rPr>
        <w:t>Oxford University Press.</w:t>
      </w:r>
      <w:r w:rsidR="00E107CE">
        <w:rPr>
          <w:rFonts w:cs="Times New Roman"/>
        </w:rPr>
        <w:t xml:space="preserve"> </w:t>
      </w:r>
      <w:hyperlink r:id="rId33" w:history="1">
        <w:r w:rsidR="00AE1958" w:rsidRPr="000F0956">
          <w:rPr>
            <w:rStyle w:val="Hyperlink"/>
            <w:rFonts w:cs="Times New Roman"/>
          </w:rPr>
          <w:t>https://doi.org/10.1093/oxfordhb/9780197649138.013.22</w:t>
        </w:r>
      </w:hyperlink>
      <w:r w:rsidR="00AE1958">
        <w:rPr>
          <w:rFonts w:cs="Times New Roman"/>
        </w:rPr>
        <w:t xml:space="preserve"> </w:t>
      </w:r>
    </w:p>
    <w:p w14:paraId="3A60CFC0" w14:textId="77777777" w:rsidR="000C42B5" w:rsidRDefault="000C42B5" w:rsidP="00157FD8">
      <w:pPr>
        <w:spacing w:line="240" w:lineRule="auto"/>
        <w:ind w:left="720" w:hanging="720"/>
        <w:rPr>
          <w:rFonts w:cs="Times New Roman"/>
        </w:rPr>
      </w:pPr>
    </w:p>
    <w:p w14:paraId="2777B266" w14:textId="6BB16544" w:rsidR="00157FD8" w:rsidRPr="00157FD8" w:rsidRDefault="00157FD8" w:rsidP="00157FD8">
      <w:pPr>
        <w:spacing w:line="240" w:lineRule="auto"/>
        <w:ind w:left="720" w:hanging="720"/>
        <w:rPr>
          <w:rFonts w:cs="Times New Roman"/>
        </w:rPr>
      </w:pPr>
      <w:r w:rsidRPr="00391C57">
        <w:rPr>
          <w:rFonts w:cs="Times New Roman"/>
        </w:rPr>
        <w:t xml:space="preserve">Rudes, D. S., </w:t>
      </w:r>
      <w:r w:rsidRPr="00391C57">
        <w:rPr>
          <w:rFonts w:cs="Times New Roman"/>
          <w:b/>
          <w:bCs/>
        </w:rPr>
        <w:t>Mackey, B. J.</w:t>
      </w:r>
      <w:r>
        <w:rPr>
          <w:rFonts w:cs="Times New Roman"/>
        </w:rPr>
        <w:t>, &amp; McPherson, M.</w:t>
      </w:r>
      <w:r w:rsidRPr="00391C57">
        <w:rPr>
          <w:rFonts w:cs="Times New Roman"/>
          <w:b/>
          <w:bCs/>
        </w:rPr>
        <w:t xml:space="preserve"> </w:t>
      </w:r>
      <w:r w:rsidRPr="00391C57">
        <w:rPr>
          <w:rFonts w:cs="Times New Roman"/>
        </w:rPr>
        <w:t>(</w:t>
      </w:r>
      <w:r w:rsidR="00F52736">
        <w:rPr>
          <w:rFonts w:cs="Times New Roman"/>
        </w:rPr>
        <w:t>2022</w:t>
      </w:r>
      <w:r w:rsidRPr="00391C57">
        <w:rPr>
          <w:rFonts w:cs="Times New Roman"/>
        </w:rPr>
        <w:t xml:space="preserve">). Reentry and reintegration in Virginia, U.S. In P. Priestley &amp; M. Vanstone (Eds.), </w:t>
      </w:r>
      <w:r w:rsidR="00F52736">
        <w:rPr>
          <w:rFonts w:cs="Times New Roman"/>
          <w:i/>
          <w:iCs/>
        </w:rPr>
        <w:t>The Palgrave handbook of global rehabilitation i</w:t>
      </w:r>
      <w:r w:rsidRPr="00391C57">
        <w:rPr>
          <w:rFonts w:cs="Times New Roman"/>
          <w:i/>
          <w:iCs/>
        </w:rPr>
        <w:t>n</w:t>
      </w:r>
      <w:r w:rsidR="00F52736">
        <w:rPr>
          <w:rFonts w:cs="Times New Roman"/>
          <w:i/>
          <w:iCs/>
        </w:rPr>
        <w:t xml:space="preserve"> criminal justice</w:t>
      </w:r>
      <w:r w:rsidR="004328A4">
        <w:rPr>
          <w:rFonts w:cs="Times New Roman"/>
          <w:i/>
          <w:iCs/>
        </w:rPr>
        <w:t xml:space="preserve"> </w:t>
      </w:r>
      <w:r w:rsidR="004328A4">
        <w:rPr>
          <w:rFonts w:cs="Times New Roman"/>
        </w:rPr>
        <w:t>(pp. 667-686)</w:t>
      </w:r>
      <w:r w:rsidRPr="00391C57">
        <w:rPr>
          <w:rFonts w:cs="Times New Roman"/>
          <w:i/>
          <w:iCs/>
        </w:rPr>
        <w:t xml:space="preserve">. </w:t>
      </w:r>
      <w:r w:rsidRPr="00391C57">
        <w:rPr>
          <w:rFonts w:cs="Times New Roman"/>
        </w:rPr>
        <w:t>Palgrave Macmillan.</w:t>
      </w:r>
      <w:r w:rsidR="00FA4765">
        <w:rPr>
          <w:rFonts w:cs="Times New Roman"/>
        </w:rPr>
        <w:t xml:space="preserve"> </w:t>
      </w:r>
      <w:hyperlink r:id="rId34" w:history="1">
        <w:r w:rsidR="00AE1958" w:rsidRPr="000F0956">
          <w:rPr>
            <w:rStyle w:val="Hyperlink"/>
            <w:rFonts w:cs="Times New Roman"/>
          </w:rPr>
          <w:t>https://doi.org/10.1007/978-3-031-14375-5_38</w:t>
        </w:r>
      </w:hyperlink>
      <w:r w:rsidR="00AE1958">
        <w:rPr>
          <w:rFonts w:cs="Times New Roman"/>
        </w:rPr>
        <w:t xml:space="preserve"> </w:t>
      </w:r>
    </w:p>
    <w:p w14:paraId="1A5EB047" w14:textId="3D9D44B9" w:rsidR="00A444F3" w:rsidRDefault="00A444F3" w:rsidP="00286517">
      <w:pPr>
        <w:spacing w:line="240" w:lineRule="auto"/>
        <w:rPr>
          <w:rFonts w:cs="Times New Roman"/>
        </w:rPr>
      </w:pPr>
    </w:p>
    <w:p w14:paraId="55623822" w14:textId="1CDC54FD" w:rsidR="00A444F3" w:rsidRPr="00263ACD" w:rsidRDefault="00A444F3" w:rsidP="0035278D">
      <w:pPr>
        <w:spacing w:line="240" w:lineRule="auto"/>
        <w:ind w:left="720" w:hanging="720"/>
        <w:rPr>
          <w:rFonts w:cs="Times New Roman"/>
        </w:rPr>
      </w:pPr>
      <w:r w:rsidRPr="00A444F3">
        <w:rPr>
          <w:rFonts w:cs="Times New Roman"/>
          <w:b/>
          <w:bCs/>
        </w:rPr>
        <w:t xml:space="preserve">Mackey, B. J., </w:t>
      </w:r>
      <w:r w:rsidRPr="00A444F3">
        <w:rPr>
          <w:rFonts w:cs="Times New Roman"/>
        </w:rPr>
        <w:t>&amp; Rudes, D. S.</w:t>
      </w:r>
      <w:r w:rsidRPr="00A444F3">
        <w:rPr>
          <w:rFonts w:cs="Times New Roman"/>
          <w:b/>
          <w:bCs/>
        </w:rPr>
        <w:t xml:space="preserve"> </w:t>
      </w:r>
      <w:r w:rsidRPr="00A444F3">
        <w:rPr>
          <w:rFonts w:cs="Times New Roman"/>
        </w:rPr>
        <w:t xml:space="preserve">(2021). Discretion in the U.S. parole system. In H. </w:t>
      </w:r>
      <w:proofErr w:type="spellStart"/>
      <w:r w:rsidRPr="00A444F3">
        <w:rPr>
          <w:rFonts w:cs="Times New Roman"/>
        </w:rPr>
        <w:t>Pontell</w:t>
      </w:r>
      <w:proofErr w:type="spellEnd"/>
      <w:r w:rsidRPr="00A444F3">
        <w:rPr>
          <w:rFonts w:cs="Times New Roman"/>
        </w:rPr>
        <w:t xml:space="preserve"> (Ed.), </w:t>
      </w:r>
      <w:r w:rsidRPr="00A444F3">
        <w:rPr>
          <w:rFonts w:cs="Times New Roman"/>
          <w:i/>
          <w:iCs/>
        </w:rPr>
        <w:t xml:space="preserve">Oxford research encyclopedia of criminology and criminal justice. </w:t>
      </w:r>
      <w:r w:rsidRPr="00A444F3">
        <w:rPr>
          <w:rFonts w:cs="Times New Roman"/>
        </w:rPr>
        <w:t xml:space="preserve">Oxford University Press. </w:t>
      </w:r>
      <w:hyperlink r:id="rId35" w:history="1">
        <w:r w:rsidR="00AE1958" w:rsidRPr="000F0956">
          <w:rPr>
            <w:rStyle w:val="Hyperlink"/>
            <w:rFonts w:cs="Times New Roman"/>
          </w:rPr>
          <w:t>https://doi.org/10.1093/acrefore/9780190264079.013.227</w:t>
        </w:r>
      </w:hyperlink>
      <w:r w:rsidR="00AE1958">
        <w:rPr>
          <w:rFonts w:cs="Times New Roman"/>
        </w:rPr>
        <w:t xml:space="preserve"> </w:t>
      </w:r>
    </w:p>
    <w:p w14:paraId="68FC6AA1" w14:textId="77777777" w:rsidR="00EC6659" w:rsidRDefault="00EC6659" w:rsidP="00053F5A">
      <w:pPr>
        <w:spacing w:line="240" w:lineRule="auto"/>
        <w:ind w:left="720" w:hanging="720"/>
        <w:rPr>
          <w:rFonts w:cs="Times New Roman"/>
        </w:rPr>
      </w:pPr>
    </w:p>
    <w:p w14:paraId="1517E2DF" w14:textId="3718D6DA" w:rsidR="00053F5A" w:rsidRPr="00BF5774" w:rsidRDefault="00053F5A" w:rsidP="00053F5A">
      <w:pPr>
        <w:spacing w:line="240" w:lineRule="auto"/>
        <w:ind w:left="720" w:hanging="720"/>
        <w:rPr>
          <w:rFonts w:cs="Times New Roman"/>
        </w:rPr>
      </w:pPr>
      <w:r>
        <w:rPr>
          <w:rFonts w:cs="Times New Roman"/>
        </w:rPr>
        <w:t xml:space="preserve">Appleton, C., </w:t>
      </w:r>
      <w:r>
        <w:rPr>
          <w:rFonts w:cs="Times New Roman"/>
          <w:b/>
          <w:bCs/>
        </w:rPr>
        <w:t xml:space="preserve">Mackey, B. J., </w:t>
      </w:r>
      <w:r>
        <w:rPr>
          <w:rFonts w:cs="Times New Roman"/>
        </w:rPr>
        <w:t>Skidmore, S., Lee, J., &amp; Taxman, F. S. (</w:t>
      </w:r>
      <w:r w:rsidR="00EB1379">
        <w:rPr>
          <w:rFonts w:cs="Times New Roman"/>
        </w:rPr>
        <w:t>2021</w:t>
      </w:r>
      <w:r>
        <w:rPr>
          <w:rFonts w:cs="Times New Roman"/>
        </w:rPr>
        <w:t xml:space="preserve">). The pendulum of community supervision: The emergence of RNR, working alliance, and motivational factors </w:t>
      </w:r>
      <w:proofErr w:type="gramStart"/>
      <w:r>
        <w:rPr>
          <w:rFonts w:cs="Times New Roman"/>
        </w:rPr>
        <w:t>as a means to</w:t>
      </w:r>
      <w:proofErr w:type="gramEnd"/>
      <w:r>
        <w:rPr>
          <w:rFonts w:cs="Times New Roman"/>
        </w:rPr>
        <w:t xml:space="preserve"> improve supervision. In E. L. </w:t>
      </w:r>
      <w:proofErr w:type="spellStart"/>
      <w:r>
        <w:rPr>
          <w:rFonts w:cs="Times New Roman"/>
        </w:rPr>
        <w:t>Jeglic</w:t>
      </w:r>
      <w:proofErr w:type="spellEnd"/>
      <w:r>
        <w:rPr>
          <w:rFonts w:cs="Times New Roman"/>
        </w:rPr>
        <w:t xml:space="preserve"> &amp; C. Calkins (Eds.), </w:t>
      </w:r>
      <w:r>
        <w:rPr>
          <w:rFonts w:cs="Times New Roman"/>
          <w:i/>
          <w:iCs/>
        </w:rPr>
        <w:t>Handbook of issues in criminal justice reform</w:t>
      </w:r>
      <w:r w:rsidR="009966AC">
        <w:rPr>
          <w:rFonts w:cs="Times New Roman"/>
          <w:i/>
          <w:iCs/>
        </w:rPr>
        <w:t xml:space="preserve"> </w:t>
      </w:r>
      <w:r w:rsidR="009966AC">
        <w:rPr>
          <w:rFonts w:cs="Times New Roman"/>
        </w:rPr>
        <w:t>(pp. 365-397)</w:t>
      </w:r>
      <w:r>
        <w:rPr>
          <w:rFonts w:cs="Times New Roman"/>
        </w:rPr>
        <w:t>. Springer.</w:t>
      </w:r>
      <w:r w:rsidR="005E5971">
        <w:rPr>
          <w:rFonts w:cs="Times New Roman"/>
        </w:rPr>
        <w:t xml:space="preserve"> </w:t>
      </w:r>
      <w:hyperlink r:id="rId36" w:history="1">
        <w:r w:rsidR="00AE1958" w:rsidRPr="000F0956">
          <w:rPr>
            <w:rStyle w:val="Hyperlink"/>
            <w:rFonts w:cs="Times New Roman"/>
          </w:rPr>
          <w:t>https://doi.org/10.1007/978-3-030-77565-0_19</w:t>
        </w:r>
      </w:hyperlink>
      <w:r w:rsidR="00AE1958">
        <w:rPr>
          <w:rFonts w:cs="Times New Roman"/>
        </w:rPr>
        <w:t xml:space="preserve"> </w:t>
      </w:r>
    </w:p>
    <w:p w14:paraId="39F20789" w14:textId="77777777" w:rsidR="00053F5A" w:rsidRDefault="00053F5A" w:rsidP="00D52B19">
      <w:pPr>
        <w:spacing w:line="240" w:lineRule="auto"/>
        <w:ind w:left="720" w:hanging="720"/>
        <w:rPr>
          <w:rFonts w:cs="Times New Roman"/>
          <w:b/>
          <w:bCs/>
        </w:rPr>
      </w:pPr>
    </w:p>
    <w:p w14:paraId="023B0687" w14:textId="7F5101BC" w:rsidR="00F54ADC" w:rsidRPr="000756F4" w:rsidRDefault="00F54ADC" w:rsidP="00D52B19">
      <w:pPr>
        <w:spacing w:line="240" w:lineRule="auto"/>
        <w:ind w:left="720" w:hanging="720"/>
        <w:rPr>
          <w:rFonts w:cs="Times New Roman"/>
          <w:b/>
          <w:bCs/>
          <w:i/>
          <w:iCs/>
          <w:u w:val="single"/>
        </w:rPr>
      </w:pPr>
      <w:r w:rsidRPr="000756F4">
        <w:rPr>
          <w:rFonts w:cs="Times New Roman"/>
          <w:b/>
          <w:bCs/>
          <w:i/>
          <w:iCs/>
          <w:u w:val="single"/>
        </w:rPr>
        <w:t>Book Reviews</w:t>
      </w:r>
    </w:p>
    <w:p w14:paraId="28AC5AEC" w14:textId="77777777" w:rsidR="00F54ADC" w:rsidRDefault="00F54ADC" w:rsidP="00D52B19">
      <w:pPr>
        <w:spacing w:line="240" w:lineRule="auto"/>
        <w:ind w:left="720" w:hanging="720"/>
        <w:rPr>
          <w:rFonts w:cs="Times New Roman"/>
          <w:b/>
          <w:bCs/>
        </w:rPr>
      </w:pPr>
    </w:p>
    <w:p w14:paraId="37FBED9E" w14:textId="00615590" w:rsidR="00D52B19" w:rsidRPr="00B048E5" w:rsidRDefault="00D52B19" w:rsidP="00D52B19">
      <w:pPr>
        <w:spacing w:line="240" w:lineRule="auto"/>
        <w:ind w:left="720" w:hanging="720"/>
        <w:rPr>
          <w:rFonts w:cs="Times New Roman"/>
        </w:rPr>
      </w:pPr>
      <w:r>
        <w:rPr>
          <w:rFonts w:cs="Times New Roman"/>
          <w:b/>
          <w:bCs/>
        </w:rPr>
        <w:t xml:space="preserve">Mackey, B. J. </w:t>
      </w:r>
      <w:r>
        <w:rPr>
          <w:rFonts w:cs="Times New Roman"/>
        </w:rPr>
        <w:t>(2021). Gary</w:t>
      </w:r>
      <w:r w:rsidR="00B048E5">
        <w:rPr>
          <w:rFonts w:cs="Times New Roman"/>
        </w:rPr>
        <w:t xml:space="preserve"> T.</w:t>
      </w:r>
      <w:r>
        <w:rPr>
          <w:rFonts w:cs="Times New Roman"/>
        </w:rPr>
        <w:t xml:space="preserve"> Marx: Windows into the soul: Surveillance and society in an age of high technology. </w:t>
      </w:r>
      <w:r>
        <w:rPr>
          <w:rFonts w:cs="Times New Roman"/>
          <w:i/>
          <w:iCs/>
        </w:rPr>
        <w:t>Journal of Criminal Justice Education</w:t>
      </w:r>
      <w:r w:rsidR="00A16E77">
        <w:rPr>
          <w:rFonts w:cs="Times New Roman"/>
          <w:i/>
          <w:iCs/>
        </w:rPr>
        <w:t>, 32</w:t>
      </w:r>
      <w:r w:rsidR="00A16E77">
        <w:rPr>
          <w:rFonts w:cs="Times New Roman"/>
        </w:rPr>
        <w:t>(2), 289-291</w:t>
      </w:r>
      <w:r w:rsidR="00B048E5">
        <w:rPr>
          <w:rFonts w:cs="Times New Roman"/>
        </w:rPr>
        <w:t xml:space="preserve">. </w:t>
      </w:r>
      <w:hyperlink r:id="rId37" w:history="1">
        <w:r w:rsidR="00AE1958" w:rsidRPr="000F0956">
          <w:rPr>
            <w:rStyle w:val="Hyperlink"/>
            <w:rFonts w:cs="Times New Roman"/>
          </w:rPr>
          <w:t>https://doi.org/10.1080/10511253.2021.1883696</w:t>
        </w:r>
      </w:hyperlink>
      <w:r w:rsidR="00AE1958">
        <w:rPr>
          <w:rFonts w:cs="Times New Roman"/>
        </w:rPr>
        <w:t xml:space="preserve"> </w:t>
      </w:r>
    </w:p>
    <w:p w14:paraId="16E9C642" w14:textId="77777777" w:rsidR="00B417D6" w:rsidRDefault="00B417D6" w:rsidP="00517B93">
      <w:pPr>
        <w:spacing w:line="240" w:lineRule="auto"/>
        <w:ind w:left="720" w:hanging="720"/>
        <w:rPr>
          <w:rFonts w:cs="Times New Roman"/>
        </w:rPr>
      </w:pPr>
    </w:p>
    <w:p w14:paraId="3B17C3A1" w14:textId="6B4010CE" w:rsidR="009C7247" w:rsidRPr="00DA0D52" w:rsidRDefault="009C7247" w:rsidP="009C7247">
      <w:pPr>
        <w:spacing w:line="240" w:lineRule="auto"/>
        <w:ind w:left="720" w:hanging="720"/>
        <w:rPr>
          <w:rFonts w:cs="Times New Roman"/>
        </w:rPr>
      </w:pPr>
      <w:r w:rsidRPr="00BE59E0">
        <w:rPr>
          <w:rFonts w:cs="Times New Roman"/>
          <w:b/>
          <w:bCs/>
        </w:rPr>
        <w:lastRenderedPageBreak/>
        <w:t>Mackey, B. J.</w:t>
      </w:r>
      <w:r>
        <w:rPr>
          <w:rFonts w:cs="Times New Roman"/>
        </w:rPr>
        <w:t xml:space="preserve"> (2020). </w:t>
      </w:r>
      <w:r w:rsidRPr="00E5498A">
        <w:rPr>
          <w:rFonts w:cs="Times New Roman"/>
        </w:rPr>
        <w:t xml:space="preserve">Calvin Morrill and Michael Musheno: Navigating </w:t>
      </w:r>
      <w:r>
        <w:rPr>
          <w:rFonts w:cs="Times New Roman"/>
        </w:rPr>
        <w:t>c</w:t>
      </w:r>
      <w:r w:rsidRPr="00E5498A">
        <w:rPr>
          <w:rFonts w:cs="Times New Roman"/>
        </w:rPr>
        <w:t xml:space="preserve">onflict: How </w:t>
      </w:r>
      <w:r>
        <w:rPr>
          <w:rFonts w:cs="Times New Roman"/>
        </w:rPr>
        <w:t>y</w:t>
      </w:r>
      <w:r w:rsidRPr="00E5498A">
        <w:rPr>
          <w:rFonts w:cs="Times New Roman"/>
        </w:rPr>
        <w:t xml:space="preserve">outh </w:t>
      </w:r>
      <w:r>
        <w:rPr>
          <w:rFonts w:cs="Times New Roman"/>
        </w:rPr>
        <w:t>h</w:t>
      </w:r>
      <w:r w:rsidRPr="00E5498A">
        <w:rPr>
          <w:rFonts w:cs="Times New Roman"/>
        </w:rPr>
        <w:t xml:space="preserve">andle </w:t>
      </w:r>
      <w:r>
        <w:rPr>
          <w:rFonts w:cs="Times New Roman"/>
        </w:rPr>
        <w:t>t</w:t>
      </w:r>
      <w:r w:rsidRPr="00E5498A">
        <w:rPr>
          <w:rFonts w:cs="Times New Roman"/>
        </w:rPr>
        <w:t xml:space="preserve">rouble in a </w:t>
      </w:r>
      <w:r>
        <w:rPr>
          <w:rFonts w:cs="Times New Roman"/>
        </w:rPr>
        <w:t>h</w:t>
      </w:r>
      <w:r w:rsidRPr="00E5498A">
        <w:rPr>
          <w:rFonts w:cs="Times New Roman"/>
        </w:rPr>
        <w:t>igh-</w:t>
      </w:r>
      <w:r>
        <w:rPr>
          <w:rFonts w:cs="Times New Roman"/>
        </w:rPr>
        <w:t>p</w:t>
      </w:r>
      <w:r w:rsidRPr="00E5498A">
        <w:rPr>
          <w:rFonts w:cs="Times New Roman"/>
        </w:rPr>
        <w:t xml:space="preserve">overty </w:t>
      </w:r>
      <w:r>
        <w:rPr>
          <w:rFonts w:cs="Times New Roman"/>
        </w:rPr>
        <w:t>s</w:t>
      </w:r>
      <w:r w:rsidRPr="00E5498A">
        <w:rPr>
          <w:rFonts w:cs="Times New Roman"/>
        </w:rPr>
        <w:t>chool</w:t>
      </w:r>
      <w:r>
        <w:rPr>
          <w:rFonts w:cs="Times New Roman"/>
        </w:rPr>
        <w:t xml:space="preserve">. </w:t>
      </w:r>
      <w:r>
        <w:rPr>
          <w:rFonts w:cs="Times New Roman"/>
          <w:i/>
          <w:iCs/>
        </w:rPr>
        <w:t>Critical Criminology, 28</w:t>
      </w:r>
      <w:r>
        <w:rPr>
          <w:rFonts w:cs="Times New Roman"/>
        </w:rPr>
        <w:t xml:space="preserve">(2), 293-297. </w:t>
      </w:r>
      <w:hyperlink r:id="rId38" w:history="1">
        <w:r w:rsidR="00AE1958" w:rsidRPr="000F0956">
          <w:rPr>
            <w:rStyle w:val="Hyperlink"/>
            <w:rFonts w:cs="Times New Roman"/>
          </w:rPr>
          <w:t>https://doi.org/10.1007/s10612-020-09521-5</w:t>
        </w:r>
      </w:hyperlink>
      <w:r w:rsidR="00AE1958">
        <w:rPr>
          <w:rFonts w:cs="Times New Roman"/>
        </w:rPr>
        <w:t xml:space="preserve"> </w:t>
      </w:r>
    </w:p>
    <w:p w14:paraId="19B8CB56" w14:textId="77777777" w:rsidR="009C7247" w:rsidRDefault="009C7247" w:rsidP="009C7247">
      <w:pPr>
        <w:spacing w:line="240" w:lineRule="auto"/>
        <w:ind w:left="720" w:hanging="720"/>
        <w:rPr>
          <w:rFonts w:cs="Times New Roman"/>
        </w:rPr>
      </w:pPr>
    </w:p>
    <w:p w14:paraId="6139F4F9" w14:textId="64BF8C1D" w:rsidR="00F54ADC" w:rsidRPr="00565650" w:rsidRDefault="00565650" w:rsidP="00F54ADC">
      <w:pPr>
        <w:spacing w:line="240" w:lineRule="auto"/>
        <w:ind w:left="720" w:hanging="720"/>
        <w:rPr>
          <w:rFonts w:cs="Times New Roman"/>
          <w:b/>
          <w:bCs/>
          <w:i/>
          <w:iCs/>
          <w:u w:val="single"/>
        </w:rPr>
      </w:pPr>
      <w:r w:rsidRPr="00565650">
        <w:rPr>
          <w:rFonts w:cs="Times New Roman"/>
          <w:b/>
          <w:bCs/>
          <w:i/>
          <w:iCs/>
          <w:u w:val="single"/>
        </w:rPr>
        <w:t>Other Publications</w:t>
      </w:r>
    </w:p>
    <w:p w14:paraId="09936E25" w14:textId="77777777" w:rsidR="000C6B90" w:rsidRDefault="000C6B90" w:rsidP="00653C4B">
      <w:pPr>
        <w:spacing w:line="240" w:lineRule="auto"/>
        <w:rPr>
          <w:rFonts w:cs="Times New Roman"/>
          <w:b/>
          <w:bCs/>
        </w:rPr>
      </w:pPr>
    </w:p>
    <w:p w14:paraId="3DA7CCC3" w14:textId="4EB33A59" w:rsidR="00B27ACF" w:rsidRPr="00B27ACF" w:rsidRDefault="00B27ACF" w:rsidP="007D4B41">
      <w:pPr>
        <w:spacing w:line="240" w:lineRule="auto"/>
        <w:ind w:left="720" w:hanging="720"/>
        <w:rPr>
          <w:rFonts w:cs="Times New Roman"/>
        </w:rPr>
      </w:pPr>
      <w:r>
        <w:rPr>
          <w:rFonts w:cs="Times New Roman"/>
          <w:b/>
          <w:bCs/>
        </w:rPr>
        <w:t xml:space="preserve">Mackey, B. J. </w:t>
      </w:r>
      <w:r>
        <w:rPr>
          <w:rFonts w:cs="Times New Roman"/>
        </w:rPr>
        <w:t xml:space="preserve">(2025). </w:t>
      </w:r>
      <w:r w:rsidR="00C82C88" w:rsidRPr="0035605E">
        <w:rPr>
          <w:rFonts w:cs="Times New Roman"/>
          <w:i/>
          <w:iCs/>
        </w:rPr>
        <w:t>Reweaving the penal net through piecemeal privatization: A comparative case study of electronic monitoring in Colombia and Chile</w:t>
      </w:r>
      <w:r w:rsidR="00C82C88">
        <w:rPr>
          <w:rFonts w:cs="Times New Roman"/>
        </w:rPr>
        <w:t xml:space="preserve"> [Doctoral dissertation, George Mason University]. </w:t>
      </w:r>
      <w:r w:rsidR="00E26831" w:rsidRPr="00E26831">
        <w:rPr>
          <w:rFonts w:cs="Times New Roman"/>
        </w:rPr>
        <w:t>George Mason University ProQuest Dissertations &amp; Theses</w:t>
      </w:r>
      <w:r w:rsidR="00E26831">
        <w:rPr>
          <w:rFonts w:cs="Times New Roman"/>
        </w:rPr>
        <w:t xml:space="preserve">. </w:t>
      </w:r>
      <w:hyperlink r:id="rId39" w:history="1">
        <w:r w:rsidR="00E62ACA" w:rsidRPr="00D43EBD">
          <w:rPr>
            <w:rStyle w:val="Hyperlink"/>
            <w:rFonts w:cs="Times New Roman"/>
          </w:rPr>
          <w:t>https://www.proquest.com/dissertations-theses/reweaving-penal-net-through-piecemeal/docview/3225719659/se-2?accountid=14541</w:t>
        </w:r>
      </w:hyperlink>
      <w:r w:rsidR="00E62ACA">
        <w:rPr>
          <w:rFonts w:cs="Times New Roman"/>
        </w:rPr>
        <w:t xml:space="preserve"> </w:t>
      </w:r>
    </w:p>
    <w:p w14:paraId="33F2B7DA" w14:textId="77777777" w:rsidR="00B27ACF" w:rsidRDefault="00B27ACF" w:rsidP="007D4B41">
      <w:pPr>
        <w:spacing w:line="240" w:lineRule="auto"/>
        <w:ind w:left="720" w:hanging="720"/>
        <w:rPr>
          <w:rFonts w:cs="Times New Roman"/>
        </w:rPr>
      </w:pPr>
    </w:p>
    <w:p w14:paraId="63EC3C9A" w14:textId="69671DE5" w:rsidR="001E6D5B" w:rsidRPr="00702B34" w:rsidRDefault="001E6D5B" w:rsidP="007D4B41">
      <w:pPr>
        <w:spacing w:line="240" w:lineRule="auto"/>
        <w:ind w:left="720" w:hanging="720"/>
        <w:rPr>
          <w:rFonts w:cs="Times New Roman"/>
        </w:rPr>
      </w:pPr>
      <w:r w:rsidRPr="00702B34">
        <w:rPr>
          <w:rFonts w:cs="Times New Roman"/>
        </w:rPr>
        <w:t>Taxman, F. S., Lee, J. S., Appleton, C</w:t>
      </w:r>
      <w:r w:rsidR="00BD303C" w:rsidRPr="00702B34">
        <w:rPr>
          <w:rFonts w:cs="Times New Roman"/>
        </w:rPr>
        <w:t xml:space="preserve">., &amp; </w:t>
      </w:r>
      <w:r w:rsidR="00BD303C" w:rsidRPr="00702B34">
        <w:rPr>
          <w:rFonts w:cs="Times New Roman"/>
          <w:b/>
          <w:bCs/>
        </w:rPr>
        <w:t>Mackey, B. J.</w:t>
      </w:r>
      <w:r w:rsidR="00BD303C" w:rsidRPr="00702B34">
        <w:rPr>
          <w:rFonts w:cs="Times New Roman"/>
        </w:rPr>
        <w:t xml:space="preserve"> (2022). </w:t>
      </w:r>
      <w:r w:rsidR="00BD303C" w:rsidRPr="00702B34">
        <w:rPr>
          <w:rFonts w:cs="Times New Roman"/>
          <w:i/>
          <w:iCs/>
        </w:rPr>
        <w:t xml:space="preserve">Practice guidelines for community supervision: Appropriateness statement package. </w:t>
      </w:r>
      <w:r w:rsidR="00BD303C" w:rsidRPr="00702B34">
        <w:rPr>
          <w:rFonts w:cs="Times New Roman"/>
        </w:rPr>
        <w:t xml:space="preserve">Center for Advancing Correctional Excellence. </w:t>
      </w:r>
      <w:hyperlink r:id="rId40" w:history="1">
        <w:r w:rsidR="00702B34" w:rsidRPr="000F0956">
          <w:rPr>
            <w:rStyle w:val="Hyperlink"/>
            <w:rFonts w:cs="Times New Roman"/>
          </w:rPr>
          <w:t>https://www.gmuace.org/appropriateness-statement-package/</w:t>
        </w:r>
      </w:hyperlink>
      <w:r w:rsidR="00702B34">
        <w:rPr>
          <w:rFonts w:cs="Times New Roman"/>
        </w:rPr>
        <w:t xml:space="preserve"> </w:t>
      </w:r>
    </w:p>
    <w:p w14:paraId="710FB8F1" w14:textId="77777777" w:rsidR="001E6D5B" w:rsidRDefault="001E6D5B" w:rsidP="007D4B41">
      <w:pPr>
        <w:spacing w:line="240" w:lineRule="auto"/>
        <w:ind w:left="720" w:hanging="720"/>
        <w:rPr>
          <w:rFonts w:cs="Times New Roman"/>
          <w:b/>
          <w:bCs/>
        </w:rPr>
      </w:pPr>
    </w:p>
    <w:p w14:paraId="0FFC4788" w14:textId="5077C8CD" w:rsidR="00F819DD" w:rsidRPr="00A80DB7" w:rsidRDefault="00F819DD" w:rsidP="007D4B41">
      <w:pPr>
        <w:spacing w:line="240" w:lineRule="auto"/>
        <w:ind w:left="720" w:hanging="720"/>
        <w:rPr>
          <w:rFonts w:cs="Times New Roman"/>
        </w:rPr>
      </w:pPr>
      <w:r>
        <w:rPr>
          <w:rFonts w:cs="Times New Roman"/>
          <w:b/>
          <w:bCs/>
        </w:rPr>
        <w:t xml:space="preserve">Mackey, B. J. </w:t>
      </w:r>
      <w:r>
        <w:rPr>
          <w:rFonts w:cs="Times New Roman"/>
        </w:rPr>
        <w:t xml:space="preserve">(2021). </w:t>
      </w:r>
      <w:r w:rsidRPr="00F819DD">
        <w:rPr>
          <w:rFonts w:cs="Times New Roman"/>
          <w:i/>
          <w:iCs/>
        </w:rPr>
        <w:t>Reentry, resistance, and penal hybridization in the long shadow of the devolving penal state: An ethnographic study of a nonprofit reentry organization</w:t>
      </w:r>
      <w:r w:rsidR="00A80DB7">
        <w:rPr>
          <w:rFonts w:cs="Times New Roman"/>
          <w:i/>
          <w:iCs/>
        </w:rPr>
        <w:t xml:space="preserve"> </w:t>
      </w:r>
      <w:r w:rsidR="00A80DB7">
        <w:rPr>
          <w:rFonts w:cs="Times New Roman"/>
        </w:rPr>
        <w:t>[</w:t>
      </w:r>
      <w:proofErr w:type="gramStart"/>
      <w:r w:rsidR="00A80DB7">
        <w:rPr>
          <w:rFonts w:cs="Times New Roman"/>
        </w:rPr>
        <w:t>Master’s</w:t>
      </w:r>
      <w:proofErr w:type="gramEnd"/>
      <w:r w:rsidR="00A80DB7">
        <w:rPr>
          <w:rFonts w:cs="Times New Roman"/>
        </w:rPr>
        <w:t xml:space="preserve"> thesis, George Mason University]. </w:t>
      </w:r>
      <w:r w:rsidR="00564E8C">
        <w:rPr>
          <w:rFonts w:cs="Times New Roman"/>
        </w:rPr>
        <w:t xml:space="preserve">Mason Archival Repository Service. </w:t>
      </w:r>
      <w:hyperlink r:id="rId41" w:tgtFrame="_blank" w:history="1">
        <w:r w:rsidR="005B3CE9" w:rsidRPr="005B3CE9">
          <w:rPr>
            <w:rStyle w:val="Hyperlink"/>
          </w:rPr>
          <w:t>https://doi.org/10.13021/MARS/5442</w:t>
        </w:r>
      </w:hyperlink>
    </w:p>
    <w:p w14:paraId="37D0D235" w14:textId="18DE8C8B" w:rsidR="00C7386B" w:rsidRDefault="00C7386B" w:rsidP="00A444F3">
      <w:pPr>
        <w:spacing w:line="240" w:lineRule="auto"/>
        <w:rPr>
          <w:rFonts w:cs="Times New Roman"/>
        </w:rPr>
      </w:pPr>
    </w:p>
    <w:p w14:paraId="2CC262C6" w14:textId="2052EBA4" w:rsidR="00E6765D" w:rsidRDefault="00E6765D" w:rsidP="00F54ADC">
      <w:pPr>
        <w:spacing w:line="240" w:lineRule="auto"/>
        <w:ind w:left="720" w:hanging="720"/>
        <w:rPr>
          <w:rFonts w:cs="Times New Roman"/>
        </w:rPr>
      </w:pPr>
      <w:r>
        <w:rPr>
          <w:rFonts w:cs="Times New Roman"/>
        </w:rPr>
        <w:t xml:space="preserve">Lee, J., Appleton, C., </w:t>
      </w:r>
      <w:r w:rsidRPr="00F61E0B">
        <w:rPr>
          <w:rFonts w:cs="Times New Roman"/>
          <w:b/>
          <w:bCs/>
        </w:rPr>
        <w:t>Mackey, B. J.,</w:t>
      </w:r>
      <w:r>
        <w:rPr>
          <w:rFonts w:cs="Times New Roman"/>
        </w:rPr>
        <w:t xml:space="preserve"> Skidmore, S., Barberi, D., &amp; Taxman, F. S. (2021). </w:t>
      </w:r>
      <w:r w:rsidR="00F61E0B" w:rsidRPr="00F61E0B">
        <w:rPr>
          <w:rFonts w:cs="Times New Roman"/>
          <w:i/>
          <w:iCs/>
        </w:rPr>
        <w:t>Developing practice guidelines: Synthesizing research and expert knowledge.</w:t>
      </w:r>
      <w:r w:rsidR="00F61E0B">
        <w:rPr>
          <w:rFonts w:cs="Times New Roman"/>
        </w:rPr>
        <w:t xml:space="preserve"> Center for Advancing Correctional Excellence.</w:t>
      </w:r>
      <w:r w:rsidR="00702B34">
        <w:rPr>
          <w:rFonts w:cs="Times New Roman"/>
        </w:rPr>
        <w:t xml:space="preserve"> </w:t>
      </w:r>
    </w:p>
    <w:p w14:paraId="0DA44221" w14:textId="77777777" w:rsidR="00E6765D" w:rsidRDefault="00E6765D" w:rsidP="00F54ADC">
      <w:pPr>
        <w:spacing w:line="240" w:lineRule="auto"/>
        <w:ind w:left="720" w:hanging="720"/>
        <w:rPr>
          <w:rFonts w:cs="Times New Roman"/>
        </w:rPr>
      </w:pPr>
    </w:p>
    <w:p w14:paraId="48EEC32A" w14:textId="5115E17C" w:rsidR="00F54ADC" w:rsidRPr="00385562" w:rsidRDefault="00F54ADC" w:rsidP="00F54ADC">
      <w:pPr>
        <w:spacing w:line="240" w:lineRule="auto"/>
        <w:ind w:left="720" w:hanging="720"/>
        <w:rPr>
          <w:rFonts w:cs="Times New Roman"/>
          <w:i/>
          <w:iCs/>
        </w:rPr>
      </w:pPr>
      <w:r>
        <w:rPr>
          <w:rFonts w:cs="Times New Roman"/>
        </w:rPr>
        <w:t xml:space="preserve">Ramezani, N., Breno, A., Viglione, J., </w:t>
      </w:r>
      <w:r>
        <w:rPr>
          <w:rFonts w:cs="Times New Roman"/>
          <w:b/>
          <w:bCs/>
        </w:rPr>
        <w:t xml:space="preserve">Mackey, B., </w:t>
      </w:r>
      <w:r>
        <w:rPr>
          <w:rFonts w:cs="Times New Roman"/>
        </w:rPr>
        <w:t xml:space="preserve">Cuellar, A. E., Chase, A., Johnson, J., &amp; Taxman, F. (2020). Multilevel matching in natural experimental studies: Application to Stepping Up counties. </w:t>
      </w:r>
      <w:r w:rsidRPr="00E462B0">
        <w:rPr>
          <w:rFonts w:cs="Times New Roman"/>
        </w:rPr>
        <w:t>In</w:t>
      </w:r>
      <w:r w:rsidRPr="00E462B0">
        <w:rPr>
          <w:rFonts w:cs="Times New Roman"/>
          <w:i/>
          <w:iCs/>
        </w:rPr>
        <w:t xml:space="preserve"> JSM Proceedings, </w:t>
      </w:r>
      <w:r w:rsidRPr="00E462B0">
        <w:rPr>
          <w:rFonts w:cs="Times New Roman"/>
        </w:rPr>
        <w:t>Survey Research Methods Section, New Advances in Modeling Survey Data Session. American Statistical Association.</w:t>
      </w:r>
      <w:r w:rsidR="00C268D5">
        <w:rPr>
          <w:rFonts w:cs="Times New Roman"/>
        </w:rPr>
        <w:t xml:space="preserve"> </w:t>
      </w:r>
      <w:hyperlink r:id="rId42" w:history="1">
        <w:r w:rsidR="00B91C20" w:rsidRPr="000F0956">
          <w:rPr>
            <w:rStyle w:val="Hyperlink"/>
            <w:rFonts w:cs="Times New Roman"/>
          </w:rPr>
          <w:t>https://www.ncbi.nlm.nih.gov/pmc/articles/PMC8035050/</w:t>
        </w:r>
      </w:hyperlink>
      <w:r w:rsidR="00B91C20">
        <w:rPr>
          <w:rFonts w:cs="Times New Roman"/>
        </w:rPr>
        <w:t xml:space="preserve"> </w:t>
      </w:r>
    </w:p>
    <w:p w14:paraId="094F7957" w14:textId="77777777" w:rsidR="00F54ADC" w:rsidRPr="00F54ADC" w:rsidRDefault="00F54ADC" w:rsidP="009C7247">
      <w:pPr>
        <w:spacing w:line="240" w:lineRule="auto"/>
        <w:ind w:left="720" w:hanging="720"/>
        <w:rPr>
          <w:rFonts w:cs="Times New Roman"/>
          <w:b/>
          <w:bCs/>
          <w:u w:val="single"/>
        </w:rPr>
      </w:pPr>
    </w:p>
    <w:p w14:paraId="613A7327" w14:textId="2FC0E6ED" w:rsidR="001B354F" w:rsidRPr="005E7DA6" w:rsidRDefault="004812C6" w:rsidP="005E7DA6">
      <w:pPr>
        <w:spacing w:line="240" w:lineRule="auto"/>
        <w:ind w:left="720" w:hanging="720"/>
        <w:rPr>
          <w:rFonts w:cs="Times New Roman"/>
          <w:b/>
          <w:bCs/>
          <w:i/>
          <w:iCs/>
          <w:u w:val="single"/>
        </w:rPr>
      </w:pPr>
      <w:r w:rsidRPr="00F54ADC">
        <w:rPr>
          <w:rFonts w:cs="Times New Roman"/>
          <w:b/>
          <w:bCs/>
          <w:i/>
          <w:iCs/>
          <w:u w:val="single"/>
        </w:rPr>
        <w:t>Under Review</w:t>
      </w:r>
    </w:p>
    <w:p w14:paraId="3A1CD548" w14:textId="77777777" w:rsidR="00653715" w:rsidRDefault="00653715" w:rsidP="00A533A5">
      <w:pPr>
        <w:spacing w:line="240" w:lineRule="auto"/>
        <w:rPr>
          <w:rFonts w:cs="Times New Roman"/>
        </w:rPr>
      </w:pPr>
    </w:p>
    <w:p w14:paraId="7FE111E1" w14:textId="630AE779" w:rsidR="00E13189" w:rsidRDefault="00A87434" w:rsidP="00CB7181">
      <w:pPr>
        <w:spacing w:line="240" w:lineRule="auto"/>
        <w:ind w:left="720" w:hanging="720"/>
        <w:rPr>
          <w:rFonts w:cs="Times New Roman"/>
        </w:rPr>
      </w:pPr>
      <w:r>
        <w:rPr>
          <w:rFonts w:cs="Times New Roman"/>
        </w:rPr>
        <w:t xml:space="preserve">Peled-Laskov, R., </w:t>
      </w:r>
      <w:r w:rsidRPr="006C445A">
        <w:rPr>
          <w:rFonts w:cs="Times New Roman"/>
          <w:b/>
          <w:bCs/>
        </w:rPr>
        <w:t>Mackey, B. J.,</w:t>
      </w:r>
      <w:r>
        <w:rPr>
          <w:rFonts w:cs="Times New Roman"/>
        </w:rPr>
        <w:t xml:space="preserve"> </w:t>
      </w:r>
      <w:r w:rsidR="009C1500">
        <w:rPr>
          <w:rFonts w:cs="Times New Roman"/>
        </w:rPr>
        <w:t xml:space="preserve">Appleton, C., Lee, J. S., Phillips, L. C., &amp; Taxman, F. S. (under review). </w:t>
      </w:r>
      <w:r w:rsidR="006C445A" w:rsidRPr="006C445A">
        <w:rPr>
          <w:rFonts w:cs="Times New Roman"/>
        </w:rPr>
        <w:t>Unenforceable probation conditions as operational staff stressors</w:t>
      </w:r>
      <w:r w:rsidR="006C445A">
        <w:rPr>
          <w:rFonts w:cs="Times New Roman"/>
        </w:rPr>
        <w:t>.</w:t>
      </w:r>
    </w:p>
    <w:p w14:paraId="5F894F99" w14:textId="77777777" w:rsidR="00BB7B9E" w:rsidRDefault="00BB7B9E" w:rsidP="00CB7181">
      <w:pPr>
        <w:spacing w:line="240" w:lineRule="auto"/>
        <w:ind w:left="720" w:hanging="720"/>
        <w:rPr>
          <w:rFonts w:cs="Times New Roman"/>
        </w:rPr>
      </w:pPr>
    </w:p>
    <w:p w14:paraId="4A04FCA3" w14:textId="78AE4136" w:rsidR="00BB7B9E" w:rsidRPr="00655AAD" w:rsidRDefault="00BB7B9E" w:rsidP="00BB7B9E">
      <w:pPr>
        <w:pBdr>
          <w:bottom w:val="single" w:sz="6" w:space="1" w:color="auto"/>
        </w:pBdr>
        <w:spacing w:line="240" w:lineRule="auto"/>
        <w:ind w:left="720" w:hanging="720"/>
        <w:rPr>
          <w:rFonts w:cs="Times New Roman"/>
        </w:rPr>
      </w:pPr>
      <w:r>
        <w:rPr>
          <w:rFonts w:cs="Times New Roman"/>
          <w:b/>
          <w:bCs/>
        </w:rPr>
        <w:t>GRANT</w:t>
      </w:r>
      <w:r w:rsidR="009417FA">
        <w:rPr>
          <w:rFonts w:cs="Times New Roman"/>
          <w:b/>
          <w:bCs/>
        </w:rPr>
        <w:t xml:space="preserve"> EXPERIENCE</w:t>
      </w:r>
    </w:p>
    <w:p w14:paraId="582D2BC2" w14:textId="77777777" w:rsidR="00733AAA" w:rsidRDefault="00733AAA" w:rsidP="00581C24">
      <w:pPr>
        <w:spacing w:line="240" w:lineRule="auto"/>
        <w:ind w:left="1440" w:hanging="1440"/>
        <w:rPr>
          <w:rFonts w:cs="Times New Roman"/>
          <w:bCs/>
        </w:rPr>
      </w:pPr>
    </w:p>
    <w:p w14:paraId="76136E23" w14:textId="05D504FE" w:rsidR="00B363BB" w:rsidRDefault="00B363BB" w:rsidP="00581C24">
      <w:pPr>
        <w:spacing w:line="240" w:lineRule="auto"/>
        <w:ind w:left="1440" w:hanging="1440"/>
        <w:rPr>
          <w:rFonts w:cs="Times New Roman"/>
          <w:bCs/>
        </w:rPr>
      </w:pPr>
      <w:r>
        <w:rPr>
          <w:rFonts w:cs="Times New Roman"/>
          <w:bCs/>
        </w:rPr>
        <w:t>2026-2027</w:t>
      </w:r>
      <w:r>
        <w:rPr>
          <w:rFonts w:cs="Times New Roman"/>
          <w:bCs/>
        </w:rPr>
        <w:tab/>
        <w:t>Center for Advancing Correctional Excellence, George Mason University</w:t>
      </w:r>
    </w:p>
    <w:p w14:paraId="281DB7DC" w14:textId="7F306BF0" w:rsidR="00B363BB" w:rsidRDefault="00B363BB" w:rsidP="00581C24">
      <w:pPr>
        <w:spacing w:line="240" w:lineRule="auto"/>
        <w:ind w:left="1440" w:hanging="1440"/>
        <w:rPr>
          <w:rFonts w:cs="Times New Roman"/>
          <w:bCs/>
          <w:i/>
          <w:iCs/>
        </w:rPr>
      </w:pPr>
      <w:r>
        <w:rPr>
          <w:rFonts w:cs="Times New Roman"/>
          <w:bCs/>
        </w:rPr>
        <w:tab/>
        <w:t xml:space="preserve">Project Title: </w:t>
      </w:r>
      <w:r w:rsidR="006326DE" w:rsidRPr="006326DE">
        <w:rPr>
          <w:rFonts w:cs="Times New Roman"/>
          <w:bCs/>
          <w:i/>
          <w:iCs/>
        </w:rPr>
        <w:t>Examining the Scope, Revocation Rates, and Implementation Permutations of Private Probation Supervision in the U.S.: A Pilot Study</w:t>
      </w:r>
    </w:p>
    <w:p w14:paraId="308CF7C5" w14:textId="0CC3AB5A" w:rsidR="006326DE" w:rsidRDefault="006326DE" w:rsidP="00581C24">
      <w:pPr>
        <w:spacing w:line="240" w:lineRule="auto"/>
        <w:ind w:left="1440" w:hanging="1440"/>
        <w:rPr>
          <w:rFonts w:cs="Times New Roman"/>
          <w:bCs/>
        </w:rPr>
      </w:pPr>
      <w:r>
        <w:rPr>
          <w:rFonts w:cs="Times New Roman"/>
          <w:bCs/>
        </w:rPr>
        <w:tab/>
        <w:t>Amount: $</w:t>
      </w:r>
      <w:r w:rsidR="00733AAA">
        <w:rPr>
          <w:rFonts w:cs="Times New Roman"/>
          <w:bCs/>
        </w:rPr>
        <w:t>40,647</w:t>
      </w:r>
    </w:p>
    <w:p w14:paraId="66B99B1A" w14:textId="57E20144" w:rsidR="00733AAA" w:rsidRPr="006326DE" w:rsidRDefault="00733AAA" w:rsidP="00581C24">
      <w:pPr>
        <w:spacing w:line="240" w:lineRule="auto"/>
        <w:ind w:left="1440" w:hanging="1440"/>
        <w:rPr>
          <w:rFonts w:cs="Times New Roman"/>
          <w:bCs/>
        </w:rPr>
      </w:pPr>
      <w:r>
        <w:rPr>
          <w:rFonts w:cs="Times New Roman"/>
          <w:bCs/>
        </w:rPr>
        <w:tab/>
        <w:t>PI: Benjamin Mackey</w:t>
      </w:r>
    </w:p>
    <w:p w14:paraId="467321FF" w14:textId="77777777" w:rsidR="00B363BB" w:rsidRDefault="00B363BB" w:rsidP="00581C24">
      <w:pPr>
        <w:spacing w:line="240" w:lineRule="auto"/>
        <w:ind w:left="1440" w:hanging="1440"/>
        <w:rPr>
          <w:rFonts w:cs="Times New Roman"/>
          <w:bCs/>
        </w:rPr>
      </w:pPr>
    </w:p>
    <w:p w14:paraId="77358C9F" w14:textId="274CD81D" w:rsidR="00581C24" w:rsidRPr="00BB4F99" w:rsidRDefault="00581C24" w:rsidP="00581C24">
      <w:pPr>
        <w:spacing w:line="240" w:lineRule="auto"/>
        <w:ind w:left="1440" w:hanging="1440"/>
        <w:rPr>
          <w:rFonts w:cs="Times New Roman"/>
          <w:bCs/>
        </w:rPr>
      </w:pPr>
      <w:r>
        <w:rPr>
          <w:rFonts w:cs="Times New Roman"/>
          <w:bCs/>
        </w:rPr>
        <w:t>202</w:t>
      </w:r>
      <w:r w:rsidR="00CC1661">
        <w:rPr>
          <w:rFonts w:cs="Times New Roman"/>
          <w:bCs/>
        </w:rPr>
        <w:t>2</w:t>
      </w:r>
      <w:r>
        <w:rPr>
          <w:rFonts w:cs="Times New Roman"/>
          <w:bCs/>
        </w:rPr>
        <w:t>-202</w:t>
      </w:r>
      <w:r w:rsidR="00733D13">
        <w:rPr>
          <w:rFonts w:cs="Times New Roman"/>
          <w:bCs/>
        </w:rPr>
        <w:t>7</w:t>
      </w:r>
      <w:r>
        <w:rPr>
          <w:rFonts w:cs="Times New Roman"/>
          <w:bCs/>
        </w:rPr>
        <w:tab/>
        <w:t>Arnold Ventures</w:t>
      </w:r>
    </w:p>
    <w:p w14:paraId="5C60AADE" w14:textId="6E181F7C" w:rsidR="00581C24" w:rsidRDefault="00581C24" w:rsidP="00581C24">
      <w:pPr>
        <w:spacing w:line="240" w:lineRule="auto"/>
        <w:ind w:left="1440" w:hanging="1440"/>
        <w:rPr>
          <w:rFonts w:cs="Times New Roman"/>
          <w:i/>
          <w:iCs/>
        </w:rPr>
      </w:pPr>
      <w:r>
        <w:rPr>
          <w:rFonts w:cs="Times New Roman"/>
          <w:bCs/>
        </w:rPr>
        <w:lastRenderedPageBreak/>
        <w:tab/>
        <w:t xml:space="preserve">Project Title: </w:t>
      </w:r>
      <w:r w:rsidRPr="00581C24">
        <w:rPr>
          <w:i/>
          <w:iCs/>
        </w:rPr>
        <w:t>Improving Public Safety Outcomes through Reduced Conditions of Supervision: An Experimental Test</w:t>
      </w:r>
    </w:p>
    <w:p w14:paraId="0387F147" w14:textId="7984F079" w:rsidR="00581C24" w:rsidRPr="00331DDF" w:rsidRDefault="00581C24" w:rsidP="00581C24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  <w:i/>
          <w:iCs/>
        </w:rPr>
        <w:tab/>
      </w:r>
      <w:r>
        <w:rPr>
          <w:rFonts w:cs="Times New Roman"/>
        </w:rPr>
        <w:t xml:space="preserve">Amount: </w:t>
      </w:r>
      <w:r w:rsidRPr="00C01CD1">
        <w:t>$2,211,984</w:t>
      </w:r>
    </w:p>
    <w:p w14:paraId="113FD01E" w14:textId="70888A28" w:rsidR="00581C24" w:rsidRDefault="00581C24" w:rsidP="00581C24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</w:rPr>
        <w:tab/>
        <w:t>PI: Faye Taxman</w:t>
      </w:r>
    </w:p>
    <w:p w14:paraId="581FBF87" w14:textId="77777777" w:rsidR="00581C24" w:rsidRDefault="00581C24" w:rsidP="00581C24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</w:rPr>
        <w:tab/>
        <w:t>Role: Project Manager</w:t>
      </w:r>
    </w:p>
    <w:p w14:paraId="7A07502D" w14:textId="77777777" w:rsidR="00270387" w:rsidRDefault="00270387" w:rsidP="00581C24">
      <w:pPr>
        <w:spacing w:line="240" w:lineRule="auto"/>
        <w:ind w:left="1440" w:hanging="1440"/>
        <w:rPr>
          <w:rFonts w:cs="Times New Roman"/>
        </w:rPr>
      </w:pPr>
    </w:p>
    <w:p w14:paraId="43EB5902" w14:textId="34942C0E" w:rsidR="00270387" w:rsidRDefault="00270387" w:rsidP="00581C24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</w:rPr>
        <w:t>2020</w:t>
      </w:r>
      <w:r w:rsidR="00C2702E">
        <w:rPr>
          <w:rFonts w:cs="Times New Roman"/>
        </w:rPr>
        <w:tab/>
        <w:t>Department of Criminology, Law and Soc</w:t>
      </w:r>
      <w:r w:rsidR="00C6259B">
        <w:rPr>
          <w:rFonts w:cs="Times New Roman"/>
        </w:rPr>
        <w:t>iety, George Mason University</w:t>
      </w:r>
    </w:p>
    <w:p w14:paraId="13DF8855" w14:textId="50BCD555" w:rsidR="0097704F" w:rsidRDefault="00C6259B" w:rsidP="0097704F">
      <w:pPr>
        <w:ind w:left="1440"/>
        <w:rPr>
          <w:rFonts w:cs="Times New Roman"/>
          <w:i/>
          <w:iCs/>
        </w:rPr>
      </w:pPr>
      <w:r>
        <w:rPr>
          <w:rFonts w:cs="Times New Roman"/>
        </w:rPr>
        <w:t xml:space="preserve">Project Title: </w:t>
      </w:r>
      <w:r w:rsidR="0097704F" w:rsidRPr="0097704F">
        <w:rPr>
          <w:rFonts w:cs="Times New Roman"/>
          <w:i/>
          <w:iCs/>
        </w:rPr>
        <w:t>Coming home to a crisis: Reentry and retrenchment in the COVID-19 pandemic.</w:t>
      </w:r>
    </w:p>
    <w:p w14:paraId="7986B0A4" w14:textId="5E664DF9" w:rsidR="0097704F" w:rsidRDefault="0097704F" w:rsidP="0097704F">
      <w:pPr>
        <w:ind w:left="1440"/>
        <w:rPr>
          <w:rFonts w:cs="Times New Roman"/>
        </w:rPr>
      </w:pPr>
      <w:r>
        <w:rPr>
          <w:rFonts w:cs="Times New Roman"/>
        </w:rPr>
        <w:t xml:space="preserve">Amount: </w:t>
      </w:r>
      <w:r w:rsidR="00B363BB">
        <w:rPr>
          <w:rFonts w:cs="Times New Roman"/>
        </w:rPr>
        <w:t>$625</w:t>
      </w:r>
    </w:p>
    <w:p w14:paraId="09E9478E" w14:textId="0DE4071B" w:rsidR="00B363BB" w:rsidRPr="0097704F" w:rsidRDefault="00B363BB" w:rsidP="0097704F">
      <w:pPr>
        <w:ind w:left="1440"/>
        <w:rPr>
          <w:rFonts w:cs="Times New Roman"/>
        </w:rPr>
      </w:pPr>
      <w:r>
        <w:rPr>
          <w:rFonts w:cs="Times New Roman"/>
        </w:rPr>
        <w:t>PI: Benjamin Mackey</w:t>
      </w:r>
    </w:p>
    <w:p w14:paraId="7E5753C4" w14:textId="77777777" w:rsidR="00581C24" w:rsidRDefault="00581C24" w:rsidP="00331DDF">
      <w:pPr>
        <w:spacing w:line="240" w:lineRule="auto"/>
        <w:ind w:left="1440" w:hanging="1440"/>
        <w:rPr>
          <w:rFonts w:cs="Times New Roman"/>
          <w:bCs/>
        </w:rPr>
      </w:pPr>
    </w:p>
    <w:p w14:paraId="07D75DBE" w14:textId="052BDA03" w:rsidR="00331DDF" w:rsidRPr="00BB4F99" w:rsidRDefault="00331DDF" w:rsidP="00331DDF">
      <w:pPr>
        <w:spacing w:line="240" w:lineRule="auto"/>
        <w:ind w:left="1440" w:hanging="1440"/>
        <w:rPr>
          <w:rFonts w:cs="Times New Roman"/>
          <w:bCs/>
        </w:rPr>
      </w:pPr>
      <w:r>
        <w:rPr>
          <w:rFonts w:cs="Times New Roman"/>
          <w:bCs/>
        </w:rPr>
        <w:t>2019-202</w:t>
      </w:r>
      <w:r w:rsidR="00581C24">
        <w:rPr>
          <w:rFonts w:cs="Times New Roman"/>
          <w:bCs/>
        </w:rPr>
        <w:t>6</w:t>
      </w:r>
      <w:r>
        <w:rPr>
          <w:rFonts w:cs="Times New Roman"/>
          <w:bCs/>
        </w:rPr>
        <w:tab/>
      </w:r>
      <w:r w:rsidR="00EF5157">
        <w:rPr>
          <w:rFonts w:cs="Times New Roman"/>
          <w:bCs/>
        </w:rPr>
        <w:t>National Institute of Mental Health</w:t>
      </w:r>
    </w:p>
    <w:p w14:paraId="6C33F9B1" w14:textId="52EB03A0" w:rsidR="00331DDF" w:rsidRDefault="00331DDF" w:rsidP="00331DDF">
      <w:pPr>
        <w:spacing w:line="240" w:lineRule="auto"/>
        <w:ind w:left="1440" w:hanging="1440"/>
        <w:rPr>
          <w:rFonts w:cs="Times New Roman"/>
          <w:i/>
          <w:iCs/>
        </w:rPr>
      </w:pPr>
      <w:r>
        <w:rPr>
          <w:rFonts w:cs="Times New Roman"/>
          <w:bCs/>
        </w:rPr>
        <w:tab/>
        <w:t xml:space="preserve">Project Title: </w:t>
      </w:r>
      <w:r w:rsidR="00EF5157" w:rsidRPr="00EF5157">
        <w:rPr>
          <w:rFonts w:cs="Times New Roman"/>
          <w:i/>
          <w:iCs/>
        </w:rPr>
        <w:t>Evaluation of Stepping Up Efforts to Improve Mental Health Services and Justice Utilization</w:t>
      </w:r>
    </w:p>
    <w:p w14:paraId="20FEF9EF" w14:textId="1012528A" w:rsidR="00331DDF" w:rsidRPr="00331DDF" w:rsidRDefault="00331DDF" w:rsidP="00331DDF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  <w:i/>
          <w:iCs/>
        </w:rPr>
        <w:tab/>
      </w:r>
      <w:r>
        <w:rPr>
          <w:rFonts w:cs="Times New Roman"/>
        </w:rPr>
        <w:t xml:space="preserve">Amount: </w:t>
      </w:r>
      <w:r w:rsidR="00EF5157" w:rsidRPr="00AE2329">
        <w:rPr>
          <w:rFonts w:cs="Times New Roman"/>
        </w:rPr>
        <w:t>$3,406,476</w:t>
      </w:r>
    </w:p>
    <w:p w14:paraId="70C6F866" w14:textId="0B32B90B" w:rsidR="00331DDF" w:rsidRDefault="00331DDF" w:rsidP="00331DDF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</w:rPr>
        <w:tab/>
      </w:r>
      <w:r w:rsidR="00EF5157">
        <w:rPr>
          <w:rFonts w:cs="Times New Roman"/>
        </w:rPr>
        <w:t>M</w:t>
      </w:r>
      <w:r>
        <w:rPr>
          <w:rFonts w:cs="Times New Roman"/>
        </w:rPr>
        <w:t>PI: Faye Taxman</w:t>
      </w:r>
      <w:r w:rsidR="00EF5157">
        <w:rPr>
          <w:rFonts w:cs="Times New Roman"/>
        </w:rPr>
        <w:t xml:space="preserve"> and Jennifer Johnson</w:t>
      </w:r>
    </w:p>
    <w:p w14:paraId="1C345233" w14:textId="5931CFFE" w:rsidR="00331DDF" w:rsidRPr="00BB4F99" w:rsidRDefault="00331DDF" w:rsidP="00331DDF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</w:rPr>
        <w:tab/>
        <w:t xml:space="preserve">Role: </w:t>
      </w:r>
      <w:r w:rsidR="00E15560">
        <w:rPr>
          <w:rFonts w:cs="Times New Roman"/>
        </w:rPr>
        <w:t>Survey Manager</w:t>
      </w:r>
    </w:p>
    <w:p w14:paraId="77B22236" w14:textId="77777777" w:rsidR="00331DDF" w:rsidRDefault="00331DDF" w:rsidP="00BB4F99">
      <w:pPr>
        <w:spacing w:line="240" w:lineRule="auto"/>
        <w:ind w:left="1440" w:hanging="1440"/>
        <w:rPr>
          <w:rFonts w:cs="Times New Roman"/>
          <w:bCs/>
        </w:rPr>
      </w:pPr>
    </w:p>
    <w:p w14:paraId="1318AFBB" w14:textId="3EFC7F73" w:rsidR="00BB4F99" w:rsidRPr="00BB4F99" w:rsidRDefault="00BB4F99" w:rsidP="00BB4F99">
      <w:pPr>
        <w:spacing w:line="240" w:lineRule="auto"/>
        <w:ind w:left="1440" w:hanging="1440"/>
        <w:rPr>
          <w:rFonts w:cs="Times New Roman"/>
          <w:bCs/>
        </w:rPr>
      </w:pPr>
      <w:r>
        <w:rPr>
          <w:rFonts w:cs="Times New Roman"/>
          <w:bCs/>
        </w:rPr>
        <w:t>201</w:t>
      </w:r>
      <w:r w:rsidR="00105021">
        <w:rPr>
          <w:rFonts w:cs="Times New Roman"/>
          <w:bCs/>
        </w:rPr>
        <w:t>9</w:t>
      </w:r>
      <w:r>
        <w:rPr>
          <w:rFonts w:cs="Times New Roman"/>
          <w:bCs/>
        </w:rPr>
        <w:t>-20</w:t>
      </w:r>
      <w:r w:rsidR="00105021">
        <w:rPr>
          <w:rFonts w:cs="Times New Roman"/>
          <w:bCs/>
        </w:rPr>
        <w:t>22</w:t>
      </w:r>
      <w:r>
        <w:rPr>
          <w:rFonts w:cs="Times New Roman"/>
          <w:bCs/>
        </w:rPr>
        <w:tab/>
      </w:r>
      <w:r w:rsidR="00CA28F1">
        <w:rPr>
          <w:rFonts w:cs="Times New Roman"/>
          <w:bCs/>
        </w:rPr>
        <w:t>Arnold Ventures</w:t>
      </w:r>
    </w:p>
    <w:p w14:paraId="351A60F1" w14:textId="42302DAB" w:rsidR="00BB4F99" w:rsidRDefault="00BB4F99" w:rsidP="00BB4F99">
      <w:pPr>
        <w:spacing w:line="240" w:lineRule="auto"/>
        <w:ind w:left="1440" w:hanging="1440"/>
        <w:rPr>
          <w:rFonts w:cs="Times New Roman"/>
          <w:i/>
          <w:iCs/>
        </w:rPr>
      </w:pPr>
      <w:r>
        <w:rPr>
          <w:rFonts w:cs="Times New Roman"/>
          <w:bCs/>
        </w:rPr>
        <w:tab/>
        <w:t xml:space="preserve">Project Title: </w:t>
      </w:r>
      <w:r w:rsidR="00CA28F1" w:rsidRPr="00CA28F1">
        <w:rPr>
          <w:rFonts w:cs="Times New Roman"/>
          <w:i/>
          <w:iCs/>
        </w:rPr>
        <w:t>Developing Practice Guidelines for Supervision Agencies</w:t>
      </w:r>
    </w:p>
    <w:p w14:paraId="5E619590" w14:textId="1F041745" w:rsidR="00331DDF" w:rsidRPr="00331DDF" w:rsidRDefault="00331DDF" w:rsidP="00BB4F99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  <w:i/>
          <w:iCs/>
        </w:rPr>
        <w:tab/>
      </w:r>
      <w:r>
        <w:rPr>
          <w:rFonts w:cs="Times New Roman"/>
        </w:rPr>
        <w:t xml:space="preserve">Amount: </w:t>
      </w:r>
      <w:r w:rsidRPr="0017103F">
        <w:rPr>
          <w:rFonts w:cs="Times New Roman"/>
        </w:rPr>
        <w:t>$509,269</w:t>
      </w:r>
    </w:p>
    <w:p w14:paraId="5005C661" w14:textId="705694F4" w:rsidR="00BB4F99" w:rsidRDefault="00BB4F99" w:rsidP="00BB4F99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</w:rPr>
        <w:tab/>
        <w:t xml:space="preserve">PI: </w:t>
      </w:r>
      <w:r w:rsidR="00105021">
        <w:rPr>
          <w:rFonts w:cs="Times New Roman"/>
        </w:rPr>
        <w:t>Faye Taxman</w:t>
      </w:r>
    </w:p>
    <w:p w14:paraId="512312F5" w14:textId="1E8D6040" w:rsidR="000D11BD" w:rsidRPr="00BB4F99" w:rsidRDefault="000D11BD" w:rsidP="00BB4F99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</w:rPr>
        <w:tab/>
        <w:t>Role: Research Assistant</w:t>
      </w:r>
    </w:p>
    <w:p w14:paraId="4C3B1EC8" w14:textId="77777777" w:rsidR="00BB4F99" w:rsidRDefault="00BB4F99" w:rsidP="009417FA">
      <w:pPr>
        <w:spacing w:line="240" w:lineRule="auto"/>
        <w:ind w:left="1440" w:hanging="1440"/>
        <w:rPr>
          <w:rFonts w:cs="Times New Roman"/>
          <w:bCs/>
        </w:rPr>
      </w:pPr>
    </w:p>
    <w:p w14:paraId="52BE032D" w14:textId="244D802E" w:rsidR="009417FA" w:rsidRPr="00BB4F99" w:rsidRDefault="009417FA" w:rsidP="009417FA">
      <w:pPr>
        <w:spacing w:line="240" w:lineRule="auto"/>
        <w:ind w:left="1440" w:hanging="1440"/>
        <w:rPr>
          <w:rFonts w:cs="Times New Roman"/>
          <w:bCs/>
        </w:rPr>
      </w:pPr>
      <w:r>
        <w:rPr>
          <w:rFonts w:cs="Times New Roman"/>
          <w:bCs/>
        </w:rPr>
        <w:t>2017-2019</w:t>
      </w:r>
      <w:r>
        <w:rPr>
          <w:rFonts w:cs="Times New Roman"/>
          <w:bCs/>
        </w:rPr>
        <w:tab/>
      </w:r>
      <w:r w:rsidR="002A4670" w:rsidRPr="00BB4F99">
        <w:rPr>
          <w:rFonts w:cs="Times New Roman"/>
          <w:bCs/>
        </w:rPr>
        <w:t>Australian Research Council and the University of Sydney</w:t>
      </w:r>
    </w:p>
    <w:p w14:paraId="50EEF254" w14:textId="0FC0A3A2" w:rsidR="002A4670" w:rsidRDefault="002A4670" w:rsidP="009417FA">
      <w:pPr>
        <w:spacing w:line="240" w:lineRule="auto"/>
        <w:ind w:left="1440" w:hanging="1440"/>
        <w:rPr>
          <w:rFonts w:cs="Times New Roman"/>
          <w:i/>
          <w:iCs/>
        </w:rPr>
      </w:pPr>
      <w:r>
        <w:rPr>
          <w:rFonts w:cs="Times New Roman"/>
          <w:bCs/>
        </w:rPr>
        <w:tab/>
      </w:r>
      <w:r w:rsidR="00BB4F99">
        <w:rPr>
          <w:rFonts w:cs="Times New Roman"/>
          <w:bCs/>
        </w:rPr>
        <w:t xml:space="preserve">Project Title: </w:t>
      </w:r>
      <w:r w:rsidR="00BB4F99" w:rsidRPr="00BB4F99">
        <w:rPr>
          <w:rFonts w:cs="Times New Roman"/>
          <w:i/>
          <w:iCs/>
        </w:rPr>
        <w:t>Harlem in Disorder: A Spatial History of Race and Violence in the Great Depression</w:t>
      </w:r>
    </w:p>
    <w:p w14:paraId="2701E349" w14:textId="2F6A1742" w:rsidR="00BB4F99" w:rsidRDefault="00BB4F99" w:rsidP="009417FA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</w:rPr>
        <w:tab/>
        <w:t>PI: Stephen Robertson</w:t>
      </w:r>
    </w:p>
    <w:p w14:paraId="66D74CBF" w14:textId="405C7400" w:rsidR="00105021" w:rsidRPr="00BB4F99" w:rsidRDefault="00105021" w:rsidP="009417FA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</w:rPr>
        <w:tab/>
        <w:t>Role: Research Assistant</w:t>
      </w:r>
    </w:p>
    <w:p w14:paraId="5A0D1BC6" w14:textId="77777777" w:rsidR="009417FA" w:rsidRDefault="009417FA" w:rsidP="009417FA">
      <w:pPr>
        <w:spacing w:line="240" w:lineRule="auto"/>
        <w:rPr>
          <w:rFonts w:cs="Times New Roman"/>
        </w:rPr>
      </w:pPr>
    </w:p>
    <w:p w14:paraId="1662103C" w14:textId="0A791472" w:rsidR="00655AAD" w:rsidRPr="00655AAD" w:rsidRDefault="00655AAD" w:rsidP="00655AAD">
      <w:pPr>
        <w:pBdr>
          <w:bottom w:val="single" w:sz="6" w:space="1" w:color="auto"/>
        </w:pBdr>
        <w:spacing w:line="240" w:lineRule="auto"/>
        <w:ind w:left="720" w:hanging="720"/>
        <w:rPr>
          <w:rFonts w:cs="Times New Roman"/>
        </w:rPr>
      </w:pPr>
      <w:bookmarkStart w:id="2" w:name="_Hlk69319093"/>
      <w:r w:rsidRPr="00DD6F52">
        <w:rPr>
          <w:rFonts w:cs="Times New Roman"/>
          <w:b/>
          <w:bCs/>
        </w:rPr>
        <w:t>PRESENTATIONS</w:t>
      </w:r>
    </w:p>
    <w:bookmarkEnd w:id="2"/>
    <w:p w14:paraId="098BF052" w14:textId="1B1E8E23" w:rsidR="005E260A" w:rsidRPr="008D3131" w:rsidRDefault="005E260A" w:rsidP="00DD6F52">
      <w:pPr>
        <w:spacing w:line="240" w:lineRule="auto"/>
        <w:ind w:left="1440" w:hanging="1440"/>
        <w:rPr>
          <w:rFonts w:cs="Times New Roman"/>
        </w:rPr>
      </w:pPr>
      <w:r w:rsidRPr="008D3131">
        <w:rPr>
          <w:rFonts w:cs="Times New Roman"/>
        </w:rPr>
        <w:t xml:space="preserve">(* </w:t>
      </w:r>
      <w:r w:rsidR="008D3131" w:rsidRPr="008D3131">
        <w:rPr>
          <w:rFonts w:cs="Times New Roman"/>
        </w:rPr>
        <w:t>Denotes presenter)</w:t>
      </w:r>
    </w:p>
    <w:p w14:paraId="50BEDE65" w14:textId="62121FFF" w:rsidR="00A2197E" w:rsidRDefault="00A2197E" w:rsidP="00DD6F52">
      <w:pPr>
        <w:spacing w:line="240" w:lineRule="auto"/>
        <w:ind w:left="1440" w:hanging="1440"/>
        <w:rPr>
          <w:rFonts w:cs="Times New Roman"/>
          <w:b/>
          <w:bCs/>
        </w:rPr>
      </w:pPr>
    </w:p>
    <w:p w14:paraId="6C6265E5" w14:textId="3B92CC9D" w:rsidR="00DC76BD" w:rsidRPr="00DC76BD" w:rsidRDefault="00DC76BD" w:rsidP="00DD6F52">
      <w:pPr>
        <w:spacing w:line="240" w:lineRule="auto"/>
        <w:ind w:left="1440" w:hanging="1440"/>
        <w:rPr>
          <w:rFonts w:cs="Times New Roman"/>
          <w:b/>
          <w:bCs/>
          <w:i/>
          <w:iCs/>
          <w:u w:val="single"/>
        </w:rPr>
      </w:pPr>
      <w:r w:rsidRPr="00DC76BD">
        <w:rPr>
          <w:rFonts w:cs="Times New Roman"/>
          <w:b/>
          <w:bCs/>
          <w:i/>
          <w:iCs/>
          <w:u w:val="single"/>
        </w:rPr>
        <w:t>Academic Conference</w:t>
      </w:r>
      <w:r w:rsidR="00877727">
        <w:rPr>
          <w:rFonts w:cs="Times New Roman"/>
          <w:b/>
          <w:bCs/>
          <w:i/>
          <w:iCs/>
          <w:u w:val="single"/>
        </w:rPr>
        <w:t>s</w:t>
      </w:r>
    </w:p>
    <w:p w14:paraId="7B6531EA" w14:textId="77777777" w:rsidR="00521FCD" w:rsidRDefault="00521FCD" w:rsidP="00521FCD">
      <w:pPr>
        <w:spacing w:line="240" w:lineRule="auto"/>
        <w:rPr>
          <w:rFonts w:cs="Times New Roman"/>
          <w:b/>
          <w:bCs/>
        </w:rPr>
      </w:pPr>
    </w:p>
    <w:p w14:paraId="1708531B" w14:textId="7FB8FD5C" w:rsidR="00521DA8" w:rsidRPr="00521DA8" w:rsidRDefault="00521DA8" w:rsidP="00521DA8">
      <w:pPr>
        <w:spacing w:line="240" w:lineRule="auto"/>
        <w:ind w:left="720" w:hanging="720"/>
        <w:rPr>
          <w:rFonts w:cs="Times New Roman"/>
          <w:i/>
          <w:iCs/>
        </w:rPr>
      </w:pPr>
      <w:r>
        <w:rPr>
          <w:rFonts w:cs="Times New Roman"/>
          <w:b/>
          <w:bCs/>
        </w:rPr>
        <w:t xml:space="preserve">Mackey, B. J.* </w:t>
      </w:r>
      <w:r>
        <w:rPr>
          <w:rFonts w:cs="Times New Roman"/>
        </w:rPr>
        <w:t xml:space="preserve">(2025, November). </w:t>
      </w:r>
      <w:r w:rsidR="00913041" w:rsidRPr="00913041">
        <w:rPr>
          <w:rFonts w:cs="Times New Roman"/>
          <w:i/>
          <w:iCs/>
        </w:rPr>
        <w:t xml:space="preserve">Antecedents of managerial justice: </w:t>
      </w:r>
      <w:r w:rsidR="00913041">
        <w:rPr>
          <w:rFonts w:cs="Times New Roman"/>
          <w:i/>
          <w:iCs/>
        </w:rPr>
        <w:t>P</w:t>
      </w:r>
      <w:r w:rsidR="00913041" w:rsidRPr="00913041">
        <w:rPr>
          <w:rFonts w:cs="Times New Roman"/>
          <w:i/>
          <w:iCs/>
        </w:rPr>
        <w:t>erceptions, causes, and implications of risk management and credentialing practices for probation staff</w:t>
      </w:r>
      <w:r w:rsidRPr="00521DA8">
        <w:rPr>
          <w:rFonts w:cs="Times New Roman"/>
          <w:i/>
          <w:iCs/>
        </w:rPr>
        <w:t>.</w:t>
      </w:r>
      <w:r>
        <w:rPr>
          <w:rFonts w:cs="Times New Roman"/>
        </w:rPr>
        <w:t xml:space="preserve"> </w:t>
      </w:r>
      <w:r w:rsidRPr="00521DA8">
        <w:rPr>
          <w:rFonts w:cs="Times New Roman"/>
        </w:rPr>
        <w:t>Oral presentation given at the 202</w:t>
      </w:r>
      <w:r>
        <w:rPr>
          <w:rFonts w:cs="Times New Roman"/>
        </w:rPr>
        <w:t>5</w:t>
      </w:r>
      <w:r w:rsidRPr="00521DA8">
        <w:rPr>
          <w:rFonts w:cs="Times New Roman"/>
        </w:rPr>
        <w:t xml:space="preserve"> American Society of Criminology Annual Meeting, </w:t>
      </w:r>
      <w:r>
        <w:rPr>
          <w:rFonts w:cs="Times New Roman"/>
        </w:rPr>
        <w:t>Washington, DC.</w:t>
      </w:r>
    </w:p>
    <w:p w14:paraId="4A310526" w14:textId="77777777" w:rsidR="00521DA8" w:rsidRDefault="00521DA8" w:rsidP="00A2613D">
      <w:pPr>
        <w:spacing w:line="240" w:lineRule="auto"/>
        <w:ind w:left="720" w:hanging="720"/>
        <w:rPr>
          <w:rFonts w:cs="Times New Roman"/>
          <w:b/>
          <w:bCs/>
        </w:rPr>
      </w:pPr>
    </w:p>
    <w:p w14:paraId="4F07EE09" w14:textId="492276B6" w:rsidR="00E12A5B" w:rsidRPr="00521DA8" w:rsidRDefault="00521DA8" w:rsidP="00A2613D">
      <w:pPr>
        <w:spacing w:line="240" w:lineRule="auto"/>
        <w:ind w:left="720" w:hanging="720"/>
        <w:rPr>
          <w:rFonts w:cs="Times New Roman"/>
          <w:i/>
          <w:iCs/>
        </w:rPr>
      </w:pPr>
      <w:bookmarkStart w:id="3" w:name="_Hlk214014598"/>
      <w:r>
        <w:rPr>
          <w:rFonts w:cs="Times New Roman"/>
          <w:b/>
          <w:bCs/>
        </w:rPr>
        <w:t xml:space="preserve">Mackey, B. J.* </w:t>
      </w:r>
      <w:r>
        <w:rPr>
          <w:rFonts w:cs="Times New Roman"/>
        </w:rPr>
        <w:t xml:space="preserve">(2025, November). </w:t>
      </w:r>
      <w:r w:rsidRPr="00521DA8">
        <w:rPr>
          <w:rFonts w:cs="Times New Roman"/>
          <w:i/>
          <w:iCs/>
        </w:rPr>
        <w:t>Bridge over troubled water: The role and influence of multinational corporations in international electronic monitoring implementation.</w:t>
      </w:r>
      <w:r>
        <w:rPr>
          <w:rFonts w:cs="Times New Roman"/>
        </w:rPr>
        <w:t xml:space="preserve"> </w:t>
      </w:r>
      <w:r w:rsidRPr="00521DA8">
        <w:rPr>
          <w:rFonts w:cs="Times New Roman"/>
        </w:rPr>
        <w:t>Oral presentation given at the 202</w:t>
      </w:r>
      <w:r>
        <w:rPr>
          <w:rFonts w:cs="Times New Roman"/>
        </w:rPr>
        <w:t>5</w:t>
      </w:r>
      <w:r w:rsidRPr="00521DA8">
        <w:rPr>
          <w:rFonts w:cs="Times New Roman"/>
        </w:rPr>
        <w:t xml:space="preserve"> American Society of Criminology Annual Meeting, </w:t>
      </w:r>
      <w:r>
        <w:rPr>
          <w:rFonts w:cs="Times New Roman"/>
        </w:rPr>
        <w:t>Washington, DC.</w:t>
      </w:r>
    </w:p>
    <w:bookmarkEnd w:id="3"/>
    <w:p w14:paraId="0844E01C" w14:textId="77777777" w:rsidR="00E12A5B" w:rsidRDefault="00E12A5B" w:rsidP="00A2613D">
      <w:pPr>
        <w:spacing w:line="240" w:lineRule="auto"/>
        <w:ind w:left="720" w:hanging="720"/>
        <w:rPr>
          <w:rFonts w:cs="Times New Roman"/>
          <w:b/>
          <w:bCs/>
        </w:rPr>
      </w:pPr>
    </w:p>
    <w:p w14:paraId="28B1626B" w14:textId="7E43C0B5" w:rsidR="00F815E8" w:rsidRPr="00A2613D" w:rsidRDefault="00F815E8" w:rsidP="00A2613D">
      <w:pPr>
        <w:spacing w:line="240" w:lineRule="auto"/>
        <w:ind w:left="720" w:hanging="720"/>
        <w:rPr>
          <w:rFonts w:cs="Times New Roman"/>
        </w:rPr>
      </w:pPr>
      <w:r>
        <w:rPr>
          <w:rFonts w:cs="Times New Roman"/>
          <w:b/>
          <w:bCs/>
        </w:rPr>
        <w:lastRenderedPageBreak/>
        <w:t xml:space="preserve">Mackey, B. J.* </w:t>
      </w:r>
      <w:r>
        <w:rPr>
          <w:rFonts w:cs="Times New Roman"/>
        </w:rPr>
        <w:t xml:space="preserve">(2025, May). </w:t>
      </w:r>
      <w:r w:rsidR="00A2613D" w:rsidRPr="00A2613D">
        <w:rPr>
          <w:rFonts w:cs="Times New Roman"/>
          <w:i/>
          <w:iCs/>
        </w:rPr>
        <w:t>Measuring the new penology: Development and pilot testing of the managerial justice scale in a statewide U.S. probation agency.</w:t>
      </w:r>
      <w:r w:rsidR="00A2613D" w:rsidRPr="00A2613D">
        <w:rPr>
          <w:rFonts w:cs="Times New Roman"/>
        </w:rPr>
        <w:t xml:space="preserve"> Oral presentation given at the 2025 International Corrections and Prisons Association Correctional Research Symposium, Belfast, Northern Ireland.</w:t>
      </w:r>
    </w:p>
    <w:p w14:paraId="5E5B561C" w14:textId="77777777" w:rsidR="000B188A" w:rsidRDefault="000B188A" w:rsidP="00DD6F52">
      <w:pPr>
        <w:spacing w:line="240" w:lineRule="auto"/>
        <w:ind w:left="720" w:hanging="720"/>
        <w:rPr>
          <w:rFonts w:cs="Times New Roman"/>
          <w:b/>
          <w:bCs/>
        </w:rPr>
      </w:pPr>
    </w:p>
    <w:p w14:paraId="7F46683F" w14:textId="11AE14A9" w:rsidR="00F56947" w:rsidRPr="00F56947" w:rsidRDefault="00F56947" w:rsidP="00DD6F52">
      <w:pPr>
        <w:spacing w:line="240" w:lineRule="auto"/>
        <w:ind w:left="720" w:hanging="720"/>
        <w:rPr>
          <w:rFonts w:cs="Times New Roman"/>
        </w:rPr>
      </w:pPr>
      <w:r>
        <w:rPr>
          <w:rFonts w:cs="Times New Roman"/>
          <w:b/>
          <w:bCs/>
        </w:rPr>
        <w:t xml:space="preserve">Mackey, B. J.* </w:t>
      </w:r>
      <w:r>
        <w:rPr>
          <w:rFonts w:cs="Times New Roman"/>
        </w:rPr>
        <w:t xml:space="preserve">(2024, November). </w:t>
      </w:r>
      <w:r w:rsidR="0095414F" w:rsidRPr="00AF2E50">
        <w:rPr>
          <w:rFonts w:cs="Times New Roman"/>
          <w:i/>
          <w:iCs/>
        </w:rPr>
        <w:t>Nongovernmental entities in international community corrections: Where the state, civil society, and private sector meet.</w:t>
      </w:r>
      <w:r w:rsidR="0095414F">
        <w:rPr>
          <w:rFonts w:cs="Times New Roman"/>
        </w:rPr>
        <w:t xml:space="preserve"> Oral presentation given at the </w:t>
      </w:r>
      <w:r w:rsidR="00AF2E50">
        <w:rPr>
          <w:rFonts w:cs="Times New Roman"/>
        </w:rPr>
        <w:t>2024</w:t>
      </w:r>
      <w:r w:rsidR="008B234E" w:rsidRPr="008B234E">
        <w:rPr>
          <w:rFonts w:cs="Times New Roman"/>
        </w:rPr>
        <w:t xml:space="preserve"> American Society of Criminology Annual Meeting</w:t>
      </w:r>
      <w:r w:rsidR="00AF2E50">
        <w:rPr>
          <w:rFonts w:cs="Times New Roman"/>
        </w:rPr>
        <w:t>, San Francisco, CA.</w:t>
      </w:r>
    </w:p>
    <w:p w14:paraId="470D24B0" w14:textId="77777777" w:rsidR="00F56947" w:rsidRDefault="00F56947" w:rsidP="00DD6F52">
      <w:pPr>
        <w:spacing w:line="240" w:lineRule="auto"/>
        <w:ind w:left="720" w:hanging="720"/>
        <w:rPr>
          <w:rFonts w:cs="Times New Roman"/>
          <w:b/>
          <w:bCs/>
        </w:rPr>
      </w:pPr>
    </w:p>
    <w:p w14:paraId="55D4758F" w14:textId="647DDF4A" w:rsidR="00F90311" w:rsidRPr="002E38A6" w:rsidRDefault="00735303" w:rsidP="00DD6F52">
      <w:pPr>
        <w:spacing w:line="240" w:lineRule="auto"/>
        <w:ind w:left="720" w:hanging="720"/>
        <w:rPr>
          <w:rFonts w:cs="Times New Roman"/>
        </w:rPr>
      </w:pPr>
      <w:r>
        <w:rPr>
          <w:rFonts w:cs="Times New Roman"/>
          <w:b/>
          <w:bCs/>
        </w:rPr>
        <w:t xml:space="preserve">Mackey, B. </w:t>
      </w:r>
      <w:proofErr w:type="gramStart"/>
      <w:r>
        <w:rPr>
          <w:rFonts w:cs="Times New Roman"/>
          <w:b/>
          <w:bCs/>
        </w:rPr>
        <w:t>J.,*</w:t>
      </w:r>
      <w:proofErr w:type="gramEnd"/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Phillips, L., Pyykkonen, L., Lee, J.</w:t>
      </w:r>
      <w:r w:rsidR="002E38A6">
        <w:rPr>
          <w:rFonts w:cs="Times New Roman"/>
        </w:rPr>
        <w:t xml:space="preserve"> S., Appleton, C., &amp; Taxman, F. S. (2024, September). </w:t>
      </w:r>
      <w:r w:rsidR="002E38A6">
        <w:rPr>
          <w:rFonts w:cs="Times New Roman"/>
          <w:i/>
          <w:iCs/>
        </w:rPr>
        <w:t xml:space="preserve">Probation violations and process-based punishment: How front-end inefficiencies contribute to back-end punishments. </w:t>
      </w:r>
      <w:r w:rsidR="002E38A6">
        <w:rPr>
          <w:rFonts w:cs="Times New Roman"/>
        </w:rPr>
        <w:t xml:space="preserve">Oral presentation given at the </w:t>
      </w:r>
      <w:r w:rsidR="007003BC" w:rsidRPr="007003BC">
        <w:rPr>
          <w:rFonts w:cs="Times New Roman"/>
        </w:rPr>
        <w:t>24th Annual Conference of the European Society of Criminology</w:t>
      </w:r>
      <w:r w:rsidR="007003BC">
        <w:rPr>
          <w:rFonts w:cs="Times New Roman"/>
        </w:rPr>
        <w:t>, Bucharest, Romania.</w:t>
      </w:r>
    </w:p>
    <w:p w14:paraId="1839C976" w14:textId="77777777" w:rsidR="00F90311" w:rsidRDefault="00F90311" w:rsidP="00DD6F52">
      <w:pPr>
        <w:spacing w:line="240" w:lineRule="auto"/>
        <w:ind w:left="720" w:hanging="720"/>
        <w:rPr>
          <w:rFonts w:cs="Times New Roman"/>
          <w:b/>
          <w:bCs/>
        </w:rPr>
      </w:pPr>
    </w:p>
    <w:p w14:paraId="0B2AE772" w14:textId="265C291D" w:rsidR="00AF2692" w:rsidRPr="00E02011" w:rsidRDefault="00AF2692" w:rsidP="00DD6F52">
      <w:pPr>
        <w:spacing w:line="240" w:lineRule="auto"/>
        <w:ind w:left="720" w:hanging="720"/>
        <w:rPr>
          <w:rFonts w:cs="Times New Roman"/>
        </w:rPr>
      </w:pPr>
      <w:r>
        <w:rPr>
          <w:rFonts w:cs="Times New Roman"/>
          <w:b/>
          <w:bCs/>
        </w:rPr>
        <w:t xml:space="preserve">Mackey, B. J.* </w:t>
      </w:r>
      <w:r>
        <w:rPr>
          <w:rFonts w:cs="Times New Roman"/>
        </w:rPr>
        <w:t xml:space="preserve">(2024, June). </w:t>
      </w:r>
      <w:r w:rsidR="00E02011" w:rsidRPr="00E02011">
        <w:rPr>
          <w:rFonts w:cs="Times New Roman"/>
          <w:i/>
          <w:iCs/>
        </w:rPr>
        <w:t>Penal innovation and the private sector: A multi-case study of electronic monitoring in Colombia and Chile</w:t>
      </w:r>
      <w:r w:rsidR="00E02011">
        <w:rPr>
          <w:rFonts w:cs="Times New Roman"/>
        </w:rPr>
        <w:t>. Oral presentation given at the 2024 Law and Society Association Annual Meeting, Denver, CO.</w:t>
      </w:r>
    </w:p>
    <w:p w14:paraId="21612101" w14:textId="77777777" w:rsidR="00E004E1" w:rsidRDefault="00E004E1" w:rsidP="003B32D0">
      <w:pPr>
        <w:spacing w:line="240" w:lineRule="auto"/>
        <w:rPr>
          <w:rFonts w:cs="Times New Roman"/>
        </w:rPr>
      </w:pPr>
    </w:p>
    <w:p w14:paraId="6342EA08" w14:textId="5EADE04B" w:rsidR="00E004E1" w:rsidRPr="00333009" w:rsidRDefault="00A974EF" w:rsidP="00DD6F52">
      <w:pPr>
        <w:spacing w:line="240" w:lineRule="auto"/>
        <w:ind w:left="720" w:hanging="720"/>
        <w:rPr>
          <w:rFonts w:cs="Times New Roman"/>
        </w:rPr>
      </w:pPr>
      <w:r w:rsidRPr="00A974EF">
        <w:rPr>
          <w:rFonts w:cs="Times New Roman"/>
          <w:b/>
          <w:bCs/>
        </w:rPr>
        <w:t xml:space="preserve">Mackey, B. </w:t>
      </w:r>
      <w:proofErr w:type="gramStart"/>
      <w:r w:rsidRPr="00A974EF">
        <w:rPr>
          <w:rFonts w:cs="Times New Roman"/>
          <w:b/>
          <w:bCs/>
        </w:rPr>
        <w:t>J.,</w:t>
      </w:r>
      <w:r>
        <w:rPr>
          <w:rFonts w:cs="Times New Roman"/>
          <w:b/>
          <w:bCs/>
        </w:rPr>
        <w:t>*</w:t>
      </w:r>
      <w:proofErr w:type="gramEnd"/>
      <w:r w:rsidRPr="00A974EF">
        <w:rPr>
          <w:rFonts w:cs="Times New Roman"/>
          <w:b/>
          <w:bCs/>
        </w:rPr>
        <w:t xml:space="preserve"> </w:t>
      </w:r>
      <w:r w:rsidR="005571A9" w:rsidRPr="005571A9">
        <w:rPr>
          <w:rFonts w:cs="Times New Roman"/>
        </w:rPr>
        <w:t>Johnson, J. E., Ramezani, N.,</w:t>
      </w:r>
      <w:r w:rsidR="005571A9" w:rsidRPr="005571A9">
        <w:rPr>
          <w:rFonts w:cs="Times New Roman"/>
          <w:b/>
          <w:bCs/>
        </w:rPr>
        <w:t> </w:t>
      </w:r>
      <w:r w:rsidR="005571A9" w:rsidRPr="005571A9">
        <w:rPr>
          <w:rFonts w:cs="Times New Roman"/>
        </w:rPr>
        <w:t>Hailemariam, M., Rosen, R. K., Thurman, T., Viglione, J., &amp; Taxman, F. S.*</w:t>
      </w:r>
      <w:r>
        <w:rPr>
          <w:rFonts w:cs="Times New Roman"/>
        </w:rPr>
        <w:t xml:space="preserve"> (2024, April). </w:t>
      </w:r>
      <w:r w:rsidR="00EB10D5" w:rsidRPr="007728CB">
        <w:rPr>
          <w:rFonts w:cs="Times New Roman"/>
          <w:i/>
          <w:iCs/>
        </w:rPr>
        <w:t>Developing interagency collaboration among criminal justice and behavioral health agencies: Evidence from a nationwide mixed-methods study</w:t>
      </w:r>
      <w:r w:rsidR="00EB10D5">
        <w:rPr>
          <w:rFonts w:cs="Times New Roman"/>
        </w:rPr>
        <w:t xml:space="preserve">. </w:t>
      </w:r>
      <w:r w:rsidR="00164708" w:rsidRPr="00164708">
        <w:rPr>
          <w:rFonts w:cs="Times New Roman"/>
        </w:rPr>
        <w:t>Oral presentation given at the</w:t>
      </w:r>
      <w:r w:rsidR="00164708">
        <w:rPr>
          <w:rFonts w:cs="Times New Roman"/>
        </w:rPr>
        <w:t xml:space="preserve"> </w:t>
      </w:r>
      <w:r w:rsidR="008171FA">
        <w:rPr>
          <w:rFonts w:cs="Times New Roman"/>
        </w:rPr>
        <w:t>17</w:t>
      </w:r>
      <w:r w:rsidR="008171FA" w:rsidRPr="008171FA">
        <w:rPr>
          <w:rFonts w:cs="Times New Roman"/>
          <w:vertAlign w:val="superscript"/>
        </w:rPr>
        <w:t>th</w:t>
      </w:r>
      <w:r w:rsidR="008171FA">
        <w:rPr>
          <w:rFonts w:cs="Times New Roman"/>
        </w:rPr>
        <w:t xml:space="preserve"> Annual </w:t>
      </w:r>
      <w:r w:rsidR="007728CB" w:rsidRPr="007728CB">
        <w:rPr>
          <w:rFonts w:cs="Times New Roman"/>
        </w:rPr>
        <w:t>Academic Consortium on Criminal Justice Health</w:t>
      </w:r>
      <w:r w:rsidR="007728CB">
        <w:rPr>
          <w:rFonts w:cs="Times New Roman"/>
        </w:rPr>
        <w:t xml:space="preserve"> Conference, Phoenix, AZ.</w:t>
      </w:r>
    </w:p>
    <w:p w14:paraId="4EBBD83C" w14:textId="77777777" w:rsidR="009A7F22" w:rsidRDefault="009A7F22" w:rsidP="00907F22">
      <w:pPr>
        <w:spacing w:line="240" w:lineRule="auto"/>
        <w:rPr>
          <w:rFonts w:cs="Times New Roman"/>
          <w:b/>
          <w:bCs/>
        </w:rPr>
      </w:pPr>
    </w:p>
    <w:p w14:paraId="73BD89CF" w14:textId="6BF5C60D" w:rsidR="0051195A" w:rsidRPr="00F86B8A" w:rsidRDefault="0051195A" w:rsidP="00DD6F52">
      <w:pPr>
        <w:spacing w:line="240" w:lineRule="auto"/>
        <w:ind w:left="720" w:hanging="720"/>
        <w:rPr>
          <w:rFonts w:cs="Times New Roman"/>
        </w:rPr>
      </w:pPr>
      <w:r>
        <w:rPr>
          <w:rFonts w:cs="Times New Roman"/>
          <w:b/>
          <w:bCs/>
        </w:rPr>
        <w:t xml:space="preserve">Mackey, B. J.* </w:t>
      </w:r>
      <w:r>
        <w:rPr>
          <w:rFonts w:cs="Times New Roman"/>
        </w:rPr>
        <w:t xml:space="preserve">(2023, November). </w:t>
      </w:r>
      <w:r w:rsidR="00F86B8A">
        <w:rPr>
          <w:rFonts w:cs="Times New Roman"/>
          <w:i/>
          <w:iCs/>
        </w:rPr>
        <w:t xml:space="preserve">Involving clients in designing and implementing interventions. </w:t>
      </w:r>
      <w:r w:rsidR="00F86B8A">
        <w:rPr>
          <w:rFonts w:cs="Times New Roman"/>
        </w:rPr>
        <w:t xml:space="preserve">Pre-recorded presentation </w:t>
      </w:r>
      <w:r w:rsidR="00962EF1">
        <w:rPr>
          <w:rFonts w:cs="Times New Roman"/>
        </w:rPr>
        <w:t>given at the 2023 American Society of Criminology Conference, Philadelphia, PA.</w:t>
      </w:r>
    </w:p>
    <w:p w14:paraId="03ABD2C3" w14:textId="77777777" w:rsidR="0051195A" w:rsidRDefault="0051195A" w:rsidP="00DD6F52">
      <w:pPr>
        <w:spacing w:line="240" w:lineRule="auto"/>
        <w:ind w:left="720" w:hanging="720"/>
        <w:rPr>
          <w:rFonts w:cs="Times New Roman"/>
          <w:b/>
          <w:bCs/>
        </w:rPr>
      </w:pPr>
    </w:p>
    <w:p w14:paraId="352C08F5" w14:textId="14E016AC" w:rsidR="00CD4A9B" w:rsidRPr="008F752E" w:rsidRDefault="00CD4A9B" w:rsidP="00DD6F52">
      <w:pPr>
        <w:spacing w:line="240" w:lineRule="auto"/>
        <w:ind w:left="720" w:hanging="720"/>
        <w:rPr>
          <w:rFonts w:cs="Times New Roman"/>
        </w:rPr>
      </w:pPr>
      <w:r>
        <w:rPr>
          <w:rFonts w:cs="Times New Roman"/>
          <w:b/>
          <w:bCs/>
        </w:rPr>
        <w:t xml:space="preserve">Mackey, B. J.*, </w:t>
      </w:r>
      <w:r w:rsidR="008F752E">
        <w:rPr>
          <w:rFonts w:cs="Times New Roman"/>
        </w:rPr>
        <w:t xml:space="preserve">&amp; Taxman, F. S.* (2023, October). </w:t>
      </w:r>
      <w:r w:rsidR="008F752E">
        <w:rPr>
          <w:rFonts w:cs="Times New Roman"/>
          <w:i/>
          <w:iCs/>
        </w:rPr>
        <w:t xml:space="preserve">Practice guidelines: A toolkit to identify appropriate conditions for sub-populations with different risk/needs. </w:t>
      </w:r>
      <w:r w:rsidR="008F752E">
        <w:rPr>
          <w:rFonts w:cs="Times New Roman"/>
        </w:rPr>
        <w:t xml:space="preserve">Oral presentation given at the </w:t>
      </w:r>
      <w:r w:rsidR="00EB6243">
        <w:rPr>
          <w:rFonts w:cs="Times New Roman"/>
        </w:rPr>
        <w:t xml:space="preserve">Arnold Ventures-CUNY Institute for State &amp; Local Governance </w:t>
      </w:r>
      <w:r w:rsidR="000D0A1C">
        <w:rPr>
          <w:rFonts w:cs="Times New Roman"/>
        </w:rPr>
        <w:t>Supervision Summit, Minneapolis, MN.</w:t>
      </w:r>
    </w:p>
    <w:p w14:paraId="0EC70223" w14:textId="77777777" w:rsidR="00CD4A9B" w:rsidRDefault="00CD4A9B" w:rsidP="00DD6F52">
      <w:pPr>
        <w:spacing w:line="240" w:lineRule="auto"/>
        <w:ind w:left="720" w:hanging="720"/>
        <w:rPr>
          <w:rFonts w:cs="Times New Roman"/>
          <w:b/>
          <w:bCs/>
        </w:rPr>
      </w:pPr>
    </w:p>
    <w:p w14:paraId="7F135D9D" w14:textId="033EE238" w:rsidR="005A6CDC" w:rsidRPr="001347D3" w:rsidRDefault="005A6CDC" w:rsidP="00DD6F52">
      <w:pPr>
        <w:spacing w:line="240" w:lineRule="auto"/>
        <w:ind w:left="720" w:hanging="720"/>
        <w:rPr>
          <w:rFonts w:cs="Times New Roman"/>
          <w:i/>
          <w:iCs/>
        </w:rPr>
      </w:pPr>
      <w:r>
        <w:rPr>
          <w:rFonts w:cs="Times New Roman"/>
          <w:b/>
          <w:bCs/>
        </w:rPr>
        <w:t>Mackey, B. J.</w:t>
      </w:r>
      <w:r w:rsidR="00286024">
        <w:rPr>
          <w:rFonts w:cs="Times New Roman"/>
          <w:b/>
          <w:bCs/>
        </w:rPr>
        <w:t xml:space="preserve">*, </w:t>
      </w:r>
      <w:r w:rsidR="00286024">
        <w:rPr>
          <w:rFonts w:cs="Times New Roman"/>
        </w:rPr>
        <w:t>Hailemariam, M., Ramezani, N., Rosen, R., Thurman, T., Viglione, J., Johnson, J. E., &amp; Taxman, F. S. (</w:t>
      </w:r>
      <w:r w:rsidR="001347D3">
        <w:rPr>
          <w:rFonts w:cs="Times New Roman"/>
        </w:rPr>
        <w:t xml:space="preserve">2023, September). </w:t>
      </w:r>
      <w:r w:rsidR="00D42F6E" w:rsidRPr="00967F50">
        <w:rPr>
          <w:rFonts w:cs="Times New Roman"/>
          <w:i/>
          <w:iCs/>
        </w:rPr>
        <w:t>The who, what, and how of interagency criminal justice-behavioral health teams: Developing and sustaining collaborations.</w:t>
      </w:r>
      <w:r w:rsidR="00D42F6E">
        <w:rPr>
          <w:rFonts w:cs="Times New Roman"/>
        </w:rPr>
        <w:t xml:space="preserve"> Oral presentation given at </w:t>
      </w:r>
      <w:r w:rsidR="00967F50">
        <w:rPr>
          <w:rFonts w:cs="Times New Roman"/>
        </w:rPr>
        <w:t>t</w:t>
      </w:r>
      <w:r w:rsidR="00967F50" w:rsidRPr="00967F50">
        <w:rPr>
          <w:rFonts w:cs="Times New Roman"/>
        </w:rPr>
        <w:t>he 2</w:t>
      </w:r>
      <w:r w:rsidR="00967F50">
        <w:rPr>
          <w:rFonts w:cs="Times New Roman"/>
        </w:rPr>
        <w:t>3</w:t>
      </w:r>
      <w:r w:rsidR="00C96C0A">
        <w:rPr>
          <w:rFonts w:cs="Times New Roman"/>
        </w:rPr>
        <w:t>r</w:t>
      </w:r>
      <w:r w:rsidR="00967F50" w:rsidRPr="00967F50">
        <w:rPr>
          <w:rFonts w:cs="Times New Roman"/>
        </w:rPr>
        <w:t xml:space="preserve">d Annual Conference of the European Society of Criminology, </w:t>
      </w:r>
      <w:r w:rsidR="00967F50">
        <w:rPr>
          <w:rFonts w:cs="Times New Roman"/>
        </w:rPr>
        <w:t>Florence, Italy.</w:t>
      </w:r>
    </w:p>
    <w:p w14:paraId="7D9A3D11" w14:textId="77777777" w:rsidR="00281309" w:rsidRDefault="00281309" w:rsidP="00FC54B9">
      <w:pPr>
        <w:spacing w:line="240" w:lineRule="auto"/>
        <w:rPr>
          <w:rFonts w:cs="Times New Roman"/>
          <w:b/>
          <w:bCs/>
        </w:rPr>
      </w:pPr>
    </w:p>
    <w:p w14:paraId="46D78011" w14:textId="0535D788" w:rsidR="00CE1EAB" w:rsidRPr="00253CDE" w:rsidRDefault="00253CDE" w:rsidP="00DD6F52">
      <w:pPr>
        <w:spacing w:line="240" w:lineRule="auto"/>
        <w:ind w:left="720" w:hanging="720"/>
        <w:rPr>
          <w:rFonts w:cs="Times New Roman"/>
          <w:i/>
          <w:iCs/>
        </w:rPr>
      </w:pPr>
      <w:r>
        <w:rPr>
          <w:rFonts w:cs="Times New Roman"/>
          <w:b/>
          <w:bCs/>
        </w:rPr>
        <w:t xml:space="preserve">Mackey, B. J.* </w:t>
      </w:r>
      <w:r>
        <w:rPr>
          <w:rFonts w:cs="Times New Roman"/>
        </w:rPr>
        <w:t xml:space="preserve">(2023, June). </w:t>
      </w:r>
      <w:r w:rsidR="00C86044">
        <w:rPr>
          <w:rFonts w:cs="Times New Roman"/>
          <w:i/>
          <w:iCs/>
        </w:rPr>
        <w:t>R</w:t>
      </w:r>
      <w:r w:rsidR="00C86044" w:rsidRPr="00C86044">
        <w:rPr>
          <w:rFonts w:cs="Times New Roman"/>
          <w:i/>
          <w:iCs/>
        </w:rPr>
        <w:t>ecords request: Using archival research strategies to investigate decision-making processes of multinational penal corporations</w:t>
      </w:r>
      <w:r w:rsidR="00D12A55">
        <w:rPr>
          <w:rFonts w:cs="Times New Roman"/>
        </w:rPr>
        <w:t xml:space="preserve">. Oral presentation given at the </w:t>
      </w:r>
      <w:r w:rsidR="00C86044">
        <w:rPr>
          <w:rFonts w:cs="Times New Roman"/>
        </w:rPr>
        <w:t>2023 Law and Society Association Conference, San Juan, Puerto Rico.</w:t>
      </w:r>
    </w:p>
    <w:p w14:paraId="71A8172F" w14:textId="77777777" w:rsidR="00CE1EAB" w:rsidRDefault="00CE1EAB" w:rsidP="00DD6F52">
      <w:pPr>
        <w:spacing w:line="240" w:lineRule="auto"/>
        <w:ind w:left="720" w:hanging="720"/>
        <w:rPr>
          <w:rFonts w:cs="Times New Roman"/>
          <w:b/>
          <w:bCs/>
        </w:rPr>
      </w:pPr>
    </w:p>
    <w:p w14:paraId="60A9A788" w14:textId="321BAA5C" w:rsidR="00257FF8" w:rsidRPr="00304A50" w:rsidRDefault="00257FF8" w:rsidP="00DD6F52">
      <w:pPr>
        <w:spacing w:line="240" w:lineRule="auto"/>
        <w:ind w:left="720" w:hanging="720"/>
        <w:rPr>
          <w:rFonts w:cs="Times New Roman"/>
        </w:rPr>
      </w:pPr>
      <w:r w:rsidRPr="003B6539">
        <w:rPr>
          <w:rFonts w:cs="Times New Roman"/>
          <w:b/>
          <w:bCs/>
        </w:rPr>
        <w:t>Mackey, B. J.,</w:t>
      </w:r>
      <w:r>
        <w:rPr>
          <w:rFonts w:cs="Times New Roman"/>
        </w:rPr>
        <w:t xml:space="preserve"> Taxman, F. S., </w:t>
      </w:r>
      <w:r w:rsidR="00304A50">
        <w:rPr>
          <w:rFonts w:cs="Times New Roman"/>
        </w:rPr>
        <w:t xml:space="preserve">Ramezani, N., Viglione, J., Thurman, T., &amp; Johnson, J. E. (2022, December). </w:t>
      </w:r>
      <w:r w:rsidR="001C3AAB">
        <w:rPr>
          <w:rFonts w:cs="Times New Roman"/>
          <w:i/>
          <w:iCs/>
        </w:rPr>
        <w:t>Cross-system implementation scales to measure policy team efforts</w:t>
      </w:r>
      <w:r w:rsidR="00304A50">
        <w:rPr>
          <w:rFonts w:cs="Times New Roman"/>
          <w:i/>
          <w:iCs/>
        </w:rPr>
        <w:t xml:space="preserve">. </w:t>
      </w:r>
      <w:r w:rsidR="00304A50">
        <w:rPr>
          <w:rFonts w:cs="Times New Roman"/>
        </w:rPr>
        <w:t xml:space="preserve">Poster </w:t>
      </w:r>
      <w:r w:rsidR="00304A50">
        <w:rPr>
          <w:rFonts w:cs="Times New Roman"/>
        </w:rPr>
        <w:lastRenderedPageBreak/>
        <w:t>presenta</w:t>
      </w:r>
      <w:r w:rsidR="007F237E">
        <w:rPr>
          <w:rFonts w:cs="Times New Roman"/>
        </w:rPr>
        <w:t xml:space="preserve">tion given at the </w:t>
      </w:r>
      <w:r w:rsidR="003B6539" w:rsidRPr="003B6539">
        <w:rPr>
          <w:rFonts w:cs="Times New Roman"/>
        </w:rPr>
        <w:t>15</w:t>
      </w:r>
      <w:r w:rsidR="003B6539" w:rsidRPr="003B6539">
        <w:rPr>
          <w:rFonts w:cs="Times New Roman"/>
          <w:vertAlign w:val="superscript"/>
        </w:rPr>
        <w:t>th</w:t>
      </w:r>
      <w:r w:rsidR="003B6539" w:rsidRPr="003B6539">
        <w:rPr>
          <w:rFonts w:cs="Times New Roman"/>
        </w:rPr>
        <w:t xml:space="preserve"> Annual Conference on the Science of Dissemination and Implementation in Health</w:t>
      </w:r>
      <w:r w:rsidR="003B6539">
        <w:rPr>
          <w:rFonts w:cs="Times New Roman"/>
        </w:rPr>
        <w:t>, Washington, DC.</w:t>
      </w:r>
      <w:r w:rsidR="007F237E">
        <w:rPr>
          <w:rFonts w:cs="Times New Roman"/>
        </w:rPr>
        <w:t xml:space="preserve"> </w:t>
      </w:r>
    </w:p>
    <w:p w14:paraId="28325978" w14:textId="77777777" w:rsidR="00257FF8" w:rsidRDefault="00257FF8" w:rsidP="00DD6F52">
      <w:pPr>
        <w:spacing w:line="240" w:lineRule="auto"/>
        <w:ind w:left="720" w:hanging="720"/>
        <w:rPr>
          <w:rFonts w:cs="Times New Roman"/>
          <w:b/>
          <w:bCs/>
        </w:rPr>
      </w:pPr>
    </w:p>
    <w:p w14:paraId="66AF98D6" w14:textId="358765E6" w:rsidR="00134D50" w:rsidRPr="004551F7" w:rsidRDefault="00E24F8C" w:rsidP="00DD6F52">
      <w:pPr>
        <w:spacing w:line="240" w:lineRule="auto"/>
        <w:ind w:left="720" w:hanging="720"/>
        <w:rPr>
          <w:rFonts w:cs="Times New Roman"/>
        </w:rPr>
      </w:pPr>
      <w:r>
        <w:rPr>
          <w:rFonts w:cs="Times New Roman"/>
          <w:b/>
          <w:bCs/>
        </w:rPr>
        <w:t xml:space="preserve">Mackey, B. </w:t>
      </w:r>
      <w:proofErr w:type="gramStart"/>
      <w:r>
        <w:rPr>
          <w:rFonts w:cs="Times New Roman"/>
          <w:b/>
          <w:bCs/>
        </w:rPr>
        <w:t>J.,*</w:t>
      </w:r>
      <w:proofErr w:type="gramEnd"/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Ramezani, N., </w:t>
      </w:r>
      <w:r w:rsidR="004551F7">
        <w:rPr>
          <w:rFonts w:cs="Times New Roman"/>
        </w:rPr>
        <w:t xml:space="preserve">Moffett, M., </w:t>
      </w:r>
      <w:r w:rsidR="00F83AE0">
        <w:rPr>
          <w:rFonts w:cs="Times New Roman"/>
        </w:rPr>
        <w:t xml:space="preserve">Viglione, J., </w:t>
      </w:r>
      <w:r w:rsidR="00DA1568">
        <w:rPr>
          <w:rFonts w:cs="Times New Roman"/>
        </w:rPr>
        <w:t xml:space="preserve">Johnson, J., </w:t>
      </w:r>
      <w:r w:rsidR="004551F7">
        <w:rPr>
          <w:rFonts w:cs="Times New Roman"/>
        </w:rPr>
        <w:t xml:space="preserve">&amp; Taxman, F. S. (2022, November). </w:t>
      </w:r>
      <w:r w:rsidR="004551F7">
        <w:rPr>
          <w:rFonts w:cs="Times New Roman"/>
          <w:i/>
          <w:iCs/>
        </w:rPr>
        <w:t xml:space="preserve">The mechanics of decarceration: How counties work to keep people with mental illness out of jail. </w:t>
      </w:r>
      <w:r w:rsidR="004551F7" w:rsidRPr="004551F7">
        <w:rPr>
          <w:rFonts w:cs="Times New Roman"/>
        </w:rPr>
        <w:t>Oral presentation given at the 2022 American Society of Criminology Conference, Atlanta, GA.</w:t>
      </w:r>
    </w:p>
    <w:p w14:paraId="558E81B3" w14:textId="77777777" w:rsidR="00134D50" w:rsidRDefault="00134D50" w:rsidP="00DD6F52">
      <w:pPr>
        <w:spacing w:line="240" w:lineRule="auto"/>
        <w:ind w:left="720" w:hanging="720"/>
        <w:rPr>
          <w:rFonts w:cs="Times New Roman"/>
          <w:b/>
          <w:bCs/>
        </w:rPr>
      </w:pPr>
    </w:p>
    <w:p w14:paraId="4AAD06DA" w14:textId="644F30BB" w:rsidR="008B5A2F" w:rsidRPr="00EB7E49" w:rsidRDefault="008B5A2F" w:rsidP="00DD6F52">
      <w:pPr>
        <w:spacing w:line="240" w:lineRule="auto"/>
        <w:ind w:left="720" w:hanging="720"/>
        <w:rPr>
          <w:rFonts w:cs="Times New Roman"/>
        </w:rPr>
      </w:pPr>
      <w:r>
        <w:rPr>
          <w:rFonts w:cs="Times New Roman"/>
          <w:b/>
          <w:bCs/>
        </w:rPr>
        <w:t xml:space="preserve">Mackey, B. </w:t>
      </w:r>
      <w:proofErr w:type="gramStart"/>
      <w:r>
        <w:rPr>
          <w:rFonts w:cs="Times New Roman"/>
          <w:b/>
          <w:bCs/>
        </w:rPr>
        <w:t>J.,*</w:t>
      </w:r>
      <w:proofErr w:type="gramEnd"/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Appleton, </w:t>
      </w:r>
      <w:proofErr w:type="gramStart"/>
      <w:r>
        <w:rPr>
          <w:rFonts w:cs="Times New Roman"/>
        </w:rPr>
        <w:t>C.,</w:t>
      </w:r>
      <w:r w:rsidR="003B6539">
        <w:rPr>
          <w:rFonts w:cs="Times New Roman"/>
        </w:rPr>
        <w:t>*</w:t>
      </w:r>
      <w:proofErr w:type="gramEnd"/>
      <w:r>
        <w:rPr>
          <w:rFonts w:cs="Times New Roman"/>
        </w:rPr>
        <w:t xml:space="preserve"> </w:t>
      </w:r>
      <w:r w:rsidR="00EB7E49">
        <w:rPr>
          <w:rFonts w:cs="Times New Roman"/>
        </w:rPr>
        <w:t xml:space="preserve">Lee, J., &amp; Taxman, F. S. (2022, November). </w:t>
      </w:r>
      <w:r w:rsidR="00EB7E49">
        <w:rPr>
          <w:rFonts w:cs="Times New Roman"/>
          <w:i/>
          <w:iCs/>
        </w:rPr>
        <w:t xml:space="preserve">Guidelines for special populations under community supervision: Using the RAND/UCLA Appropriateness Method to synthesize knowledge from diverse sources. </w:t>
      </w:r>
      <w:r w:rsidR="00D16D8B">
        <w:rPr>
          <w:rFonts w:cs="Times New Roman"/>
        </w:rPr>
        <w:t>Oral presentation given at the 2022 American Society of Criminology Conference, Atlanta, GA.</w:t>
      </w:r>
    </w:p>
    <w:p w14:paraId="141363A9" w14:textId="77777777" w:rsidR="008B5A2F" w:rsidRDefault="008B5A2F" w:rsidP="00DD6F52">
      <w:pPr>
        <w:spacing w:line="240" w:lineRule="auto"/>
        <w:ind w:left="720" w:hanging="720"/>
        <w:rPr>
          <w:rFonts w:cs="Times New Roman"/>
          <w:b/>
          <w:bCs/>
        </w:rPr>
      </w:pPr>
    </w:p>
    <w:p w14:paraId="03DC351D" w14:textId="11A717CE" w:rsidR="00E0615B" w:rsidRDefault="00EB32AA" w:rsidP="00DD6F52">
      <w:pPr>
        <w:spacing w:line="240" w:lineRule="auto"/>
        <w:ind w:left="720" w:hanging="720"/>
        <w:rPr>
          <w:rFonts w:cs="Times New Roman"/>
        </w:rPr>
      </w:pPr>
      <w:r w:rsidRPr="00A27272">
        <w:rPr>
          <w:rFonts w:cs="Times New Roman"/>
          <w:b/>
          <w:bCs/>
        </w:rPr>
        <w:t>Mackey, B. J.*</w:t>
      </w:r>
      <w:r>
        <w:rPr>
          <w:rFonts w:cs="Times New Roman"/>
        </w:rPr>
        <w:t xml:space="preserve"> </w:t>
      </w:r>
      <w:r w:rsidR="009C16F5">
        <w:rPr>
          <w:rFonts w:cs="Times New Roman"/>
        </w:rPr>
        <w:t>(</w:t>
      </w:r>
      <w:r>
        <w:rPr>
          <w:rFonts w:cs="Times New Roman"/>
        </w:rPr>
        <w:t xml:space="preserve">2022, September). </w:t>
      </w:r>
      <w:r w:rsidR="002B0C48" w:rsidRPr="00A27272">
        <w:rPr>
          <w:rFonts w:cs="Times New Roman"/>
          <w:i/>
          <w:iCs/>
        </w:rPr>
        <w:t>Multinational penal corporations and technology transfer: A case study of electronic monitoring in Latin America</w:t>
      </w:r>
      <w:r w:rsidR="002B0C48">
        <w:rPr>
          <w:rFonts w:cs="Times New Roman"/>
        </w:rPr>
        <w:t xml:space="preserve">. Oral presentation given at the </w:t>
      </w:r>
      <w:r w:rsidR="007941ED">
        <w:rPr>
          <w:rFonts w:cs="Times New Roman"/>
        </w:rPr>
        <w:t>22nd</w:t>
      </w:r>
      <w:r w:rsidR="00A27272">
        <w:rPr>
          <w:rFonts w:cs="Times New Roman"/>
        </w:rPr>
        <w:t xml:space="preserve"> Annual Conference of the European Society of Criminology, Malaga, Spain.</w:t>
      </w:r>
    </w:p>
    <w:p w14:paraId="1FCAC9B8" w14:textId="77777777" w:rsidR="00E0615B" w:rsidRDefault="00E0615B" w:rsidP="007641D6">
      <w:pPr>
        <w:spacing w:line="240" w:lineRule="auto"/>
        <w:rPr>
          <w:rFonts w:cs="Times New Roman"/>
          <w:b/>
          <w:bCs/>
        </w:rPr>
      </w:pPr>
    </w:p>
    <w:p w14:paraId="4F7A8317" w14:textId="5400786F" w:rsidR="00935C37" w:rsidRDefault="00935C37" w:rsidP="00DD6F52">
      <w:pPr>
        <w:spacing w:line="240" w:lineRule="auto"/>
        <w:ind w:left="720" w:hanging="720"/>
        <w:rPr>
          <w:rFonts w:cs="Times New Roman"/>
        </w:rPr>
      </w:pPr>
      <w:r w:rsidRPr="00690376">
        <w:rPr>
          <w:rFonts w:cs="Times New Roman"/>
          <w:b/>
          <w:bCs/>
        </w:rPr>
        <w:t>Mackey, B. J.</w:t>
      </w:r>
      <w:r w:rsidR="00F8382F">
        <w:rPr>
          <w:rFonts w:cs="Times New Roman"/>
          <w:b/>
          <w:bCs/>
        </w:rPr>
        <w:t>*</w:t>
      </w:r>
      <w:r>
        <w:rPr>
          <w:rFonts w:cs="Times New Roman"/>
        </w:rPr>
        <w:t xml:space="preserve"> (2022, July). </w:t>
      </w:r>
      <w:r w:rsidR="004C5E21" w:rsidRPr="00690376">
        <w:rPr>
          <w:rFonts w:cs="Times New Roman"/>
          <w:i/>
          <w:iCs/>
        </w:rPr>
        <w:t>Coming home to a crisis: Reentry, state control, and neoliberal neglect in the COVID-19 pandemic</w:t>
      </w:r>
      <w:r w:rsidR="00690376">
        <w:rPr>
          <w:rFonts w:cs="Times New Roman"/>
        </w:rPr>
        <w:t>. Oral presentation given at the 2022 Law and Society Association Global Conference, Lisbon, Portugal.</w:t>
      </w:r>
    </w:p>
    <w:p w14:paraId="6F0F5641" w14:textId="3A6CF539" w:rsidR="005A762F" w:rsidRDefault="005A762F" w:rsidP="00DD6F52">
      <w:pPr>
        <w:spacing w:line="240" w:lineRule="auto"/>
        <w:ind w:left="720" w:hanging="720"/>
        <w:rPr>
          <w:rFonts w:cs="Times New Roman"/>
        </w:rPr>
      </w:pPr>
    </w:p>
    <w:p w14:paraId="2C80FA60" w14:textId="3119100B" w:rsidR="005A762F" w:rsidRPr="005A762F" w:rsidRDefault="00884B09" w:rsidP="005A762F">
      <w:pPr>
        <w:spacing w:line="240" w:lineRule="auto"/>
        <w:ind w:left="720" w:hanging="720"/>
        <w:rPr>
          <w:rFonts w:cs="Times New Roman"/>
        </w:rPr>
      </w:pPr>
      <w:r w:rsidRPr="003B6B97">
        <w:rPr>
          <w:rFonts w:cs="Times New Roman"/>
        </w:rPr>
        <w:t xml:space="preserve">Appleton, </w:t>
      </w:r>
      <w:proofErr w:type="gramStart"/>
      <w:r w:rsidRPr="003B6B97">
        <w:rPr>
          <w:rFonts w:cs="Times New Roman"/>
        </w:rPr>
        <w:t>C.,</w:t>
      </w:r>
      <w:r w:rsidR="003B6B97" w:rsidRPr="009653DE">
        <w:rPr>
          <w:rFonts w:cs="Times New Roman"/>
        </w:rPr>
        <w:t>*</w:t>
      </w:r>
      <w:proofErr w:type="gramEnd"/>
      <w:r w:rsidRPr="003B6B97">
        <w:rPr>
          <w:rFonts w:cs="Times New Roman"/>
        </w:rPr>
        <w:t xml:space="preserve"> </w:t>
      </w:r>
      <w:r w:rsidRPr="003B6B97">
        <w:rPr>
          <w:rFonts w:cs="Times New Roman"/>
          <w:b/>
          <w:bCs/>
        </w:rPr>
        <w:t xml:space="preserve">Mackey, B. </w:t>
      </w:r>
      <w:proofErr w:type="gramStart"/>
      <w:r w:rsidRPr="003B6B97">
        <w:rPr>
          <w:rFonts w:cs="Times New Roman"/>
          <w:b/>
          <w:bCs/>
        </w:rPr>
        <w:t>J.,</w:t>
      </w:r>
      <w:r w:rsidR="003B6B97">
        <w:rPr>
          <w:rFonts w:cs="Times New Roman"/>
          <w:b/>
          <w:bCs/>
        </w:rPr>
        <w:t>*</w:t>
      </w:r>
      <w:proofErr w:type="gramEnd"/>
      <w:r w:rsidRPr="003B6B97">
        <w:rPr>
          <w:rFonts w:cs="Times New Roman"/>
        </w:rPr>
        <w:t xml:space="preserve"> Lee, J., </w:t>
      </w:r>
      <w:r w:rsidR="009653DE">
        <w:rPr>
          <w:rFonts w:cs="Times New Roman"/>
        </w:rPr>
        <w:t xml:space="preserve">&amp; </w:t>
      </w:r>
      <w:r w:rsidRPr="003B6B97">
        <w:rPr>
          <w:rFonts w:cs="Times New Roman"/>
        </w:rPr>
        <w:t xml:space="preserve">Taxman, F. S. (2022, July). </w:t>
      </w:r>
      <w:r w:rsidR="003B6B97" w:rsidRPr="003B6B97">
        <w:rPr>
          <w:rFonts w:cs="Times New Roman"/>
          <w:i/>
          <w:iCs/>
        </w:rPr>
        <w:t>Raising voices, leveraging experiences: Perspectives of individuals involved in the criminal legal system informing best correctional practices</w:t>
      </w:r>
      <w:r w:rsidR="003B6B97" w:rsidRPr="003B6B97">
        <w:rPr>
          <w:rFonts w:cs="Times New Roman"/>
        </w:rPr>
        <w:t>. Oral presentation given at the 2022 Law and Society Association Global Conference, Lisbon, Portugal.</w:t>
      </w:r>
    </w:p>
    <w:p w14:paraId="6E1D2F88" w14:textId="77777777" w:rsidR="00DA5580" w:rsidRDefault="00DA5580" w:rsidP="00950568">
      <w:pPr>
        <w:spacing w:line="240" w:lineRule="auto"/>
        <w:rPr>
          <w:rFonts w:cs="Times New Roman"/>
          <w:b/>
          <w:bCs/>
        </w:rPr>
      </w:pPr>
    </w:p>
    <w:p w14:paraId="4E838441" w14:textId="57C68DA0" w:rsidR="00903DEB" w:rsidRPr="00903DEB" w:rsidRDefault="00903DEB" w:rsidP="00DD6F52">
      <w:pPr>
        <w:spacing w:line="240" w:lineRule="auto"/>
        <w:ind w:left="720" w:hanging="720"/>
        <w:rPr>
          <w:rFonts w:cs="Times New Roman"/>
        </w:rPr>
      </w:pPr>
      <w:r>
        <w:rPr>
          <w:rFonts w:cs="Times New Roman"/>
          <w:b/>
          <w:bCs/>
        </w:rPr>
        <w:t>Mackey, B. J.</w:t>
      </w:r>
      <w:r w:rsidR="003B6B97">
        <w:rPr>
          <w:rFonts w:cs="Times New Roman"/>
          <w:b/>
          <w:bCs/>
        </w:rPr>
        <w:t>*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(2021, November). </w:t>
      </w:r>
      <w:r w:rsidRPr="00622044">
        <w:rPr>
          <w:rFonts w:cs="Times New Roman"/>
          <w:i/>
          <w:iCs/>
        </w:rPr>
        <w:t>Reentry, resistance, and penal hybridization in the long shadow of the devolving penal state: An ethnographic study of a nonprofit reentry organization</w:t>
      </w:r>
      <w:r>
        <w:rPr>
          <w:rFonts w:cs="Times New Roman"/>
        </w:rPr>
        <w:t xml:space="preserve">. </w:t>
      </w:r>
      <w:r w:rsidR="009B6ACB">
        <w:rPr>
          <w:rFonts w:cs="Times New Roman"/>
        </w:rPr>
        <w:t>Oral presentation given at the 2021 American Society of Criminology Conference, Chicago, IL.</w:t>
      </w:r>
    </w:p>
    <w:p w14:paraId="34298612" w14:textId="77777777" w:rsidR="005850D6" w:rsidRDefault="005850D6" w:rsidP="00950568">
      <w:pPr>
        <w:spacing w:line="240" w:lineRule="auto"/>
        <w:rPr>
          <w:rFonts w:cs="Times New Roman"/>
        </w:rPr>
      </w:pPr>
    </w:p>
    <w:p w14:paraId="288AD11A" w14:textId="59A9A92A" w:rsidR="005F6354" w:rsidRPr="00753DA3" w:rsidRDefault="005F6354" w:rsidP="00DD6F52">
      <w:pPr>
        <w:spacing w:line="240" w:lineRule="auto"/>
        <w:ind w:left="720" w:hanging="720"/>
        <w:rPr>
          <w:rFonts w:cs="Times New Roman"/>
        </w:rPr>
      </w:pPr>
      <w:r>
        <w:rPr>
          <w:rFonts w:cs="Times New Roman"/>
        </w:rPr>
        <w:t xml:space="preserve">Appleton, </w:t>
      </w:r>
      <w:proofErr w:type="gramStart"/>
      <w:r>
        <w:rPr>
          <w:rFonts w:cs="Times New Roman"/>
        </w:rPr>
        <w:t>C</w:t>
      </w:r>
      <w:r w:rsidR="00F16B59">
        <w:rPr>
          <w:rFonts w:cs="Times New Roman"/>
        </w:rPr>
        <w:t>.,</w:t>
      </w:r>
      <w:r w:rsidR="00753DA3">
        <w:rPr>
          <w:rFonts w:cs="Times New Roman"/>
        </w:rPr>
        <w:t>*</w:t>
      </w:r>
      <w:proofErr w:type="gramEnd"/>
      <w:r w:rsidR="00F16B59">
        <w:rPr>
          <w:rFonts w:cs="Times New Roman"/>
        </w:rPr>
        <w:t xml:space="preserve"> </w:t>
      </w:r>
      <w:r w:rsidR="00F16B59" w:rsidRPr="00753DA3">
        <w:rPr>
          <w:rFonts w:cs="Times New Roman"/>
          <w:b/>
          <w:bCs/>
        </w:rPr>
        <w:t xml:space="preserve">Mackey, B. </w:t>
      </w:r>
      <w:proofErr w:type="gramStart"/>
      <w:r w:rsidR="00F16B59" w:rsidRPr="00753DA3">
        <w:rPr>
          <w:rFonts w:cs="Times New Roman"/>
          <w:b/>
          <w:bCs/>
        </w:rPr>
        <w:t>J.,</w:t>
      </w:r>
      <w:r w:rsidR="00753DA3">
        <w:rPr>
          <w:rFonts w:cs="Times New Roman"/>
          <w:b/>
          <w:bCs/>
        </w:rPr>
        <w:t>*</w:t>
      </w:r>
      <w:proofErr w:type="gramEnd"/>
      <w:r w:rsidR="00F16B59">
        <w:rPr>
          <w:rFonts w:cs="Times New Roman"/>
        </w:rPr>
        <w:t xml:space="preserve"> &amp; Campbell, C. (2021, November). </w:t>
      </w:r>
      <w:r w:rsidR="00F16B59">
        <w:rPr>
          <w:rFonts w:cs="Times New Roman"/>
          <w:i/>
          <w:iCs/>
        </w:rPr>
        <w:t>The process of rapport: Probation officers’ perspectives</w:t>
      </w:r>
      <w:r w:rsidR="00753DA3">
        <w:rPr>
          <w:rFonts w:cs="Times New Roman"/>
          <w:i/>
          <w:iCs/>
        </w:rPr>
        <w:t xml:space="preserve"> of rapport-building in the supervision setting. </w:t>
      </w:r>
      <w:r w:rsidR="00753DA3" w:rsidRPr="00753DA3">
        <w:rPr>
          <w:rFonts w:cs="Times New Roman"/>
        </w:rPr>
        <w:t>Oral presentation given at the 2021 American Society of Criminology Annual Conference, Chicago, IL.</w:t>
      </w:r>
    </w:p>
    <w:p w14:paraId="2A233D1A" w14:textId="77777777" w:rsidR="005F6354" w:rsidRDefault="005F6354" w:rsidP="00DD6F52">
      <w:pPr>
        <w:spacing w:line="240" w:lineRule="auto"/>
        <w:ind w:left="720" w:hanging="720"/>
        <w:rPr>
          <w:rFonts w:cs="Times New Roman"/>
          <w:b/>
          <w:bCs/>
        </w:rPr>
      </w:pPr>
    </w:p>
    <w:p w14:paraId="06E49CBD" w14:textId="6A0D7445" w:rsidR="009B588C" w:rsidRPr="00041F1F" w:rsidRDefault="009B588C" w:rsidP="00DD6F52">
      <w:pPr>
        <w:spacing w:line="240" w:lineRule="auto"/>
        <w:ind w:left="720" w:hanging="720"/>
        <w:rPr>
          <w:rFonts w:cs="Times New Roman"/>
        </w:rPr>
      </w:pPr>
      <w:r w:rsidRPr="006B1850">
        <w:rPr>
          <w:rFonts w:cs="Times New Roman"/>
          <w:b/>
          <w:bCs/>
        </w:rPr>
        <w:t xml:space="preserve">Mackey, B. </w:t>
      </w:r>
      <w:proofErr w:type="gramStart"/>
      <w:r w:rsidRPr="006B1850">
        <w:rPr>
          <w:rFonts w:cs="Times New Roman"/>
          <w:b/>
          <w:bCs/>
        </w:rPr>
        <w:t>J.,</w:t>
      </w:r>
      <w:r w:rsidR="006B1850" w:rsidRPr="006B1850">
        <w:rPr>
          <w:rFonts w:cs="Times New Roman"/>
          <w:b/>
          <w:bCs/>
        </w:rPr>
        <w:t>*</w:t>
      </w:r>
      <w:proofErr w:type="gramEnd"/>
      <w:r>
        <w:rPr>
          <w:rFonts w:cs="Times New Roman"/>
        </w:rPr>
        <w:t xml:space="preserve"> </w:t>
      </w:r>
      <w:r w:rsidR="00AC42C8">
        <w:rPr>
          <w:rFonts w:cs="Times New Roman"/>
        </w:rPr>
        <w:t>Meyer, L. F., Lee, C., Davis, L., Hartwell, T., Adams, S., Hancock, V., Kushmerick</w:t>
      </w:r>
      <w:r w:rsidR="00041F1F">
        <w:rPr>
          <w:rFonts w:cs="Times New Roman"/>
        </w:rPr>
        <w:t xml:space="preserve">-McCune, B., Moffett, M., </w:t>
      </w:r>
      <w:proofErr w:type="spellStart"/>
      <w:r w:rsidR="00041F1F">
        <w:rPr>
          <w:rFonts w:cs="Times New Roman"/>
        </w:rPr>
        <w:t>Sosorburam</w:t>
      </w:r>
      <w:proofErr w:type="spellEnd"/>
      <w:r w:rsidR="00041F1F">
        <w:rPr>
          <w:rFonts w:cs="Times New Roman"/>
        </w:rPr>
        <w:t xml:space="preserve">, T., &amp; Taxman, F. S. </w:t>
      </w:r>
      <w:r w:rsidR="00D3379E">
        <w:rPr>
          <w:rFonts w:cs="Times New Roman"/>
        </w:rPr>
        <w:t xml:space="preserve">(2021, November). </w:t>
      </w:r>
      <w:r w:rsidR="00041F1F">
        <w:rPr>
          <w:rFonts w:cs="Times New Roman"/>
          <w:i/>
          <w:iCs/>
        </w:rPr>
        <w:t xml:space="preserve">Devolutionary practices and unique bureaucratic structures in community supervision: Examining state-level variation in all 50 United States. </w:t>
      </w:r>
      <w:r w:rsidR="000707F3">
        <w:rPr>
          <w:rFonts w:cs="Times New Roman"/>
        </w:rPr>
        <w:t>Oral presentation given at the 2021 American Society of Criminology Annual Conference, Chicago, IL.</w:t>
      </w:r>
    </w:p>
    <w:p w14:paraId="68F1F625" w14:textId="257CEA78" w:rsidR="00F731E6" w:rsidRDefault="00F731E6" w:rsidP="00950568">
      <w:pPr>
        <w:spacing w:line="240" w:lineRule="auto"/>
        <w:rPr>
          <w:rFonts w:cs="Times New Roman"/>
        </w:rPr>
      </w:pPr>
    </w:p>
    <w:p w14:paraId="771145B6" w14:textId="49E890D9" w:rsidR="00A05B30" w:rsidRPr="009B28F1" w:rsidRDefault="00A05B30" w:rsidP="00A05B30">
      <w:pPr>
        <w:spacing w:line="240" w:lineRule="auto"/>
        <w:ind w:left="720" w:hanging="720"/>
        <w:rPr>
          <w:rFonts w:cs="Times New Roman"/>
        </w:rPr>
      </w:pPr>
      <w:r>
        <w:rPr>
          <w:rFonts w:cs="Times New Roman"/>
          <w:b/>
          <w:bCs/>
        </w:rPr>
        <w:t xml:space="preserve">Mackey, B. </w:t>
      </w:r>
      <w:proofErr w:type="gramStart"/>
      <w:r>
        <w:rPr>
          <w:rFonts w:cs="Times New Roman"/>
          <w:b/>
          <w:bCs/>
        </w:rPr>
        <w:t>J.,*</w:t>
      </w:r>
      <w:proofErr w:type="gramEnd"/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Davis, L., Hailemariam, M., Rosen, R., Hartwell, T., Valencia, C., </w:t>
      </w:r>
      <w:proofErr w:type="spellStart"/>
      <w:r>
        <w:rPr>
          <w:rFonts w:cs="Times New Roman"/>
        </w:rPr>
        <w:t>Wencheko</w:t>
      </w:r>
      <w:proofErr w:type="spellEnd"/>
      <w:r>
        <w:rPr>
          <w:rFonts w:cs="Times New Roman"/>
        </w:rPr>
        <w:t xml:space="preserve">, H., Taxman, F. S., &amp; Johnson, J. </w:t>
      </w:r>
      <w:r w:rsidR="00DF5035">
        <w:rPr>
          <w:rFonts w:cs="Times New Roman"/>
        </w:rPr>
        <w:t xml:space="preserve">E. </w:t>
      </w:r>
      <w:r>
        <w:rPr>
          <w:rFonts w:cs="Times New Roman"/>
        </w:rPr>
        <w:t xml:space="preserve">(2021, October). </w:t>
      </w:r>
      <w:r>
        <w:rPr>
          <w:rFonts w:cs="Times New Roman"/>
          <w:i/>
          <w:iCs/>
        </w:rPr>
        <w:t xml:space="preserve">Improving behavioral health service implementation for justice-involved individuals: Behavioral health administrator </w:t>
      </w:r>
      <w:r>
        <w:rPr>
          <w:rFonts w:cs="Times New Roman"/>
          <w:i/>
          <w:iCs/>
        </w:rPr>
        <w:lastRenderedPageBreak/>
        <w:t xml:space="preserve">perspectives. </w:t>
      </w:r>
      <w:r>
        <w:rPr>
          <w:rFonts w:cs="Times New Roman"/>
        </w:rPr>
        <w:t>Poster presentation given virtually at the 2021 American Public Health Association Annual Meeting and Expo.</w:t>
      </w:r>
    </w:p>
    <w:p w14:paraId="29FAE789" w14:textId="77777777" w:rsidR="00D11007" w:rsidRDefault="00D11007" w:rsidP="00A95343">
      <w:pPr>
        <w:spacing w:line="240" w:lineRule="auto"/>
        <w:rPr>
          <w:rFonts w:cs="Times New Roman"/>
          <w:b/>
          <w:bCs/>
        </w:rPr>
      </w:pPr>
    </w:p>
    <w:p w14:paraId="52AB218D" w14:textId="10B38100" w:rsidR="0045292A" w:rsidRDefault="0045292A" w:rsidP="00DD6F52">
      <w:pPr>
        <w:spacing w:line="240" w:lineRule="auto"/>
        <w:ind w:left="720" w:hanging="720"/>
        <w:rPr>
          <w:rStyle w:val="normaltextrun"/>
          <w:color w:val="000000"/>
          <w:bdr w:val="none" w:sz="0" w:space="0" w:color="auto" w:frame="1"/>
        </w:rPr>
      </w:pPr>
      <w:r w:rsidRPr="009F5D29">
        <w:rPr>
          <w:rFonts w:cs="Times New Roman"/>
          <w:b/>
          <w:bCs/>
        </w:rPr>
        <w:t xml:space="preserve">Mackey, B. </w:t>
      </w:r>
      <w:proofErr w:type="gramStart"/>
      <w:r w:rsidRPr="009F5D29">
        <w:rPr>
          <w:rFonts w:cs="Times New Roman"/>
          <w:b/>
          <w:bCs/>
        </w:rPr>
        <w:t>J.</w:t>
      </w:r>
      <w:r w:rsidR="005603CA">
        <w:rPr>
          <w:rFonts w:cs="Times New Roman"/>
        </w:rPr>
        <w:t>,</w:t>
      </w:r>
      <w:r w:rsidR="00561C7B">
        <w:rPr>
          <w:rFonts w:cs="Times New Roman"/>
        </w:rPr>
        <w:t>*</w:t>
      </w:r>
      <w:proofErr w:type="gramEnd"/>
      <w:r w:rsidR="005603CA">
        <w:rPr>
          <w:rFonts w:cs="Times New Roman"/>
        </w:rPr>
        <w:t xml:space="preserve"> </w:t>
      </w:r>
      <w:r w:rsidR="008F51C5">
        <w:rPr>
          <w:rFonts w:cs="Times New Roman"/>
        </w:rPr>
        <w:t xml:space="preserve">Appleton, C., </w:t>
      </w:r>
      <w:r w:rsidR="00F24E22">
        <w:rPr>
          <w:rFonts w:cs="Times New Roman"/>
        </w:rPr>
        <w:t>Barberi, D., Knapp, J., Lee, J., &amp; Taxman, F. S.</w:t>
      </w:r>
      <w:r>
        <w:rPr>
          <w:rFonts w:cs="Times New Roman"/>
        </w:rPr>
        <w:t xml:space="preserve"> (2020, </w:t>
      </w:r>
      <w:r w:rsidR="00801EC8">
        <w:rPr>
          <w:rFonts w:cs="Times New Roman"/>
        </w:rPr>
        <w:t xml:space="preserve">November). </w:t>
      </w:r>
      <w:r w:rsidR="00AA2F62">
        <w:rPr>
          <w:rStyle w:val="normaltextrun"/>
          <w:i/>
          <w:iCs/>
          <w:color w:val="000000"/>
          <w:bdr w:val="none" w:sz="0" w:space="0" w:color="auto" w:frame="1"/>
        </w:rPr>
        <w:t xml:space="preserve">Developing </w:t>
      </w:r>
      <w:r w:rsidR="006C6D26">
        <w:rPr>
          <w:rStyle w:val="normaltextrun"/>
          <w:i/>
          <w:iCs/>
          <w:color w:val="000000"/>
          <w:bdr w:val="none" w:sz="0" w:space="0" w:color="auto" w:frame="1"/>
        </w:rPr>
        <w:t>p</w:t>
      </w:r>
      <w:r w:rsidR="00AA2F62">
        <w:rPr>
          <w:rStyle w:val="normaltextrun"/>
          <w:i/>
          <w:iCs/>
          <w:color w:val="000000"/>
          <w:bdr w:val="none" w:sz="0" w:space="0" w:color="auto" w:frame="1"/>
        </w:rPr>
        <w:t xml:space="preserve">ractice </w:t>
      </w:r>
      <w:r w:rsidR="006C6D26">
        <w:rPr>
          <w:rStyle w:val="normaltextrun"/>
          <w:i/>
          <w:iCs/>
          <w:color w:val="000000"/>
          <w:bdr w:val="none" w:sz="0" w:space="0" w:color="auto" w:frame="1"/>
        </w:rPr>
        <w:t>g</w:t>
      </w:r>
      <w:r w:rsidR="00AA2F62">
        <w:rPr>
          <w:rStyle w:val="normaltextrun"/>
          <w:i/>
          <w:iCs/>
          <w:color w:val="000000"/>
          <w:bdr w:val="none" w:sz="0" w:space="0" w:color="auto" w:frame="1"/>
        </w:rPr>
        <w:t xml:space="preserve">uidelines for </w:t>
      </w:r>
      <w:r w:rsidR="00594312">
        <w:rPr>
          <w:rStyle w:val="normaltextrun"/>
          <w:i/>
          <w:iCs/>
          <w:color w:val="000000"/>
          <w:bdr w:val="none" w:sz="0" w:space="0" w:color="auto" w:frame="1"/>
        </w:rPr>
        <w:t>c</w:t>
      </w:r>
      <w:r w:rsidR="00AA2F62">
        <w:rPr>
          <w:rStyle w:val="normaltextrun"/>
          <w:i/>
          <w:iCs/>
          <w:color w:val="000000"/>
          <w:bdr w:val="none" w:sz="0" w:space="0" w:color="auto" w:frame="1"/>
        </w:rPr>
        <w:t xml:space="preserve">ommunity </w:t>
      </w:r>
      <w:r w:rsidR="00594312">
        <w:rPr>
          <w:rStyle w:val="normaltextrun"/>
          <w:i/>
          <w:iCs/>
          <w:color w:val="000000"/>
          <w:bdr w:val="none" w:sz="0" w:space="0" w:color="auto" w:frame="1"/>
        </w:rPr>
        <w:t>s</w:t>
      </w:r>
      <w:r w:rsidR="00AA2F62">
        <w:rPr>
          <w:rStyle w:val="normaltextrun"/>
          <w:i/>
          <w:iCs/>
          <w:color w:val="000000"/>
          <w:bdr w:val="none" w:sz="0" w:space="0" w:color="auto" w:frame="1"/>
        </w:rPr>
        <w:t xml:space="preserve">upervision: Using </w:t>
      </w:r>
      <w:r w:rsidR="00594312">
        <w:rPr>
          <w:rStyle w:val="normaltextrun"/>
          <w:i/>
          <w:iCs/>
          <w:color w:val="000000"/>
          <w:bdr w:val="none" w:sz="0" w:space="0" w:color="auto" w:frame="1"/>
        </w:rPr>
        <w:t>m</w:t>
      </w:r>
      <w:r w:rsidR="00AA2F62">
        <w:rPr>
          <w:rStyle w:val="normaltextrun"/>
          <w:i/>
          <w:iCs/>
          <w:color w:val="000000"/>
          <w:bdr w:val="none" w:sz="0" w:space="0" w:color="auto" w:frame="1"/>
        </w:rPr>
        <w:t>eta-</w:t>
      </w:r>
      <w:r w:rsidR="00594312">
        <w:rPr>
          <w:rStyle w:val="normaltextrun"/>
          <w:i/>
          <w:iCs/>
          <w:color w:val="000000"/>
          <w:bdr w:val="none" w:sz="0" w:space="0" w:color="auto" w:frame="1"/>
        </w:rPr>
        <w:t>a</w:t>
      </w:r>
      <w:r w:rsidR="00AA2F62">
        <w:rPr>
          <w:rStyle w:val="normaltextrun"/>
          <w:i/>
          <w:iCs/>
          <w:color w:val="000000"/>
          <w:bdr w:val="none" w:sz="0" w:space="0" w:color="auto" w:frame="1"/>
        </w:rPr>
        <w:t xml:space="preserve">nalyses to </w:t>
      </w:r>
      <w:r w:rsidR="00594312">
        <w:rPr>
          <w:rStyle w:val="normaltextrun"/>
          <w:i/>
          <w:iCs/>
          <w:color w:val="000000"/>
          <w:bdr w:val="none" w:sz="0" w:space="0" w:color="auto" w:frame="1"/>
        </w:rPr>
        <w:t>l</w:t>
      </w:r>
      <w:r w:rsidR="00AA2F62">
        <w:rPr>
          <w:rStyle w:val="normaltextrun"/>
          <w:i/>
          <w:iCs/>
          <w:color w:val="000000"/>
          <w:bdr w:val="none" w:sz="0" w:space="0" w:color="auto" w:frame="1"/>
        </w:rPr>
        <w:t xml:space="preserve">ocate and </w:t>
      </w:r>
      <w:r w:rsidR="00594312">
        <w:rPr>
          <w:rStyle w:val="normaltextrun"/>
          <w:i/>
          <w:iCs/>
          <w:color w:val="000000"/>
          <w:bdr w:val="none" w:sz="0" w:space="0" w:color="auto" w:frame="1"/>
        </w:rPr>
        <w:t>c</w:t>
      </w:r>
      <w:r w:rsidR="00AA2F62">
        <w:rPr>
          <w:rStyle w:val="normaltextrun"/>
          <w:i/>
          <w:iCs/>
          <w:color w:val="000000"/>
          <w:bdr w:val="none" w:sz="0" w:space="0" w:color="auto" w:frame="1"/>
        </w:rPr>
        <w:t xml:space="preserve">ode </w:t>
      </w:r>
      <w:r w:rsidR="00594312">
        <w:rPr>
          <w:rStyle w:val="normaltextrun"/>
          <w:i/>
          <w:iCs/>
          <w:color w:val="000000"/>
          <w:bdr w:val="none" w:sz="0" w:space="0" w:color="auto" w:frame="1"/>
        </w:rPr>
        <w:t>h</w:t>
      </w:r>
      <w:r w:rsidR="00AA2F62">
        <w:rPr>
          <w:rStyle w:val="normaltextrun"/>
          <w:i/>
          <w:iCs/>
          <w:color w:val="000000"/>
          <w:bdr w:val="none" w:sz="0" w:space="0" w:color="auto" w:frame="1"/>
        </w:rPr>
        <w:t>igh-</w:t>
      </w:r>
      <w:r w:rsidR="00594312">
        <w:rPr>
          <w:rStyle w:val="normaltextrun"/>
          <w:i/>
          <w:iCs/>
          <w:color w:val="000000"/>
          <w:bdr w:val="none" w:sz="0" w:space="0" w:color="auto" w:frame="1"/>
        </w:rPr>
        <w:t>i</w:t>
      </w:r>
      <w:r w:rsidR="00AA2F62">
        <w:rPr>
          <w:rStyle w:val="normaltextrun"/>
          <w:i/>
          <w:iCs/>
          <w:color w:val="000000"/>
          <w:bdr w:val="none" w:sz="0" w:space="0" w:color="auto" w:frame="1"/>
        </w:rPr>
        <w:t xml:space="preserve">mpact </w:t>
      </w:r>
      <w:r w:rsidR="00594312">
        <w:rPr>
          <w:rStyle w:val="normaltextrun"/>
          <w:i/>
          <w:iCs/>
          <w:color w:val="000000"/>
          <w:bdr w:val="none" w:sz="0" w:space="0" w:color="auto" w:frame="1"/>
        </w:rPr>
        <w:t>i</w:t>
      </w:r>
      <w:r w:rsidR="00AA2F62">
        <w:rPr>
          <w:rStyle w:val="normaltextrun"/>
          <w:i/>
          <w:iCs/>
          <w:color w:val="000000"/>
          <w:bdr w:val="none" w:sz="0" w:space="0" w:color="auto" w:frame="1"/>
        </w:rPr>
        <w:t>nterventions</w:t>
      </w:r>
      <w:r w:rsidR="00EA6A4F">
        <w:rPr>
          <w:rStyle w:val="normaltextrun"/>
          <w:i/>
          <w:iCs/>
          <w:color w:val="000000"/>
          <w:bdr w:val="none" w:sz="0" w:space="0" w:color="auto" w:frame="1"/>
        </w:rPr>
        <w:t xml:space="preserve">. </w:t>
      </w:r>
      <w:r w:rsidR="00EA6A4F">
        <w:rPr>
          <w:rStyle w:val="normaltextrun"/>
          <w:color w:val="000000"/>
          <w:bdr w:val="none" w:sz="0" w:space="0" w:color="auto" w:frame="1"/>
        </w:rPr>
        <w:t xml:space="preserve">Oral presentation at the </w:t>
      </w:r>
      <w:r w:rsidR="000707F3">
        <w:rPr>
          <w:rStyle w:val="normaltextrun"/>
          <w:color w:val="000000"/>
          <w:bdr w:val="none" w:sz="0" w:space="0" w:color="auto" w:frame="1"/>
        </w:rPr>
        <w:t xml:space="preserve">2020 </w:t>
      </w:r>
      <w:r w:rsidR="00EA6A4F">
        <w:rPr>
          <w:rStyle w:val="normaltextrun"/>
          <w:color w:val="000000"/>
          <w:bdr w:val="none" w:sz="0" w:space="0" w:color="auto" w:frame="1"/>
        </w:rPr>
        <w:t>American Society of Criminology Annual Conference, Washington, DC. [Conference cancelled due to COVID-19]</w:t>
      </w:r>
    </w:p>
    <w:p w14:paraId="3FAEE29D" w14:textId="33388A16" w:rsidR="00DB0AA6" w:rsidRDefault="00DB0AA6" w:rsidP="00DD6F52">
      <w:pPr>
        <w:spacing w:line="240" w:lineRule="auto"/>
        <w:ind w:left="720" w:hanging="720"/>
        <w:rPr>
          <w:rStyle w:val="normaltextrun"/>
          <w:color w:val="000000"/>
          <w:bdr w:val="none" w:sz="0" w:space="0" w:color="auto" w:frame="1"/>
        </w:rPr>
      </w:pPr>
    </w:p>
    <w:p w14:paraId="1B163ACC" w14:textId="6747514E" w:rsidR="00DB0AA6" w:rsidRDefault="00DB0AA6" w:rsidP="00DD6F52">
      <w:pPr>
        <w:spacing w:line="240" w:lineRule="auto"/>
        <w:ind w:left="720" w:hanging="720"/>
        <w:rPr>
          <w:rStyle w:val="normaltextrun"/>
          <w:color w:val="000000"/>
          <w:bdr w:val="none" w:sz="0" w:space="0" w:color="auto" w:frame="1"/>
        </w:rPr>
      </w:pPr>
      <w:r w:rsidRPr="009F5D29">
        <w:rPr>
          <w:rStyle w:val="normaltextrun"/>
          <w:b/>
          <w:bCs/>
          <w:color w:val="000000"/>
          <w:bdr w:val="none" w:sz="0" w:space="0" w:color="auto" w:frame="1"/>
        </w:rPr>
        <w:t>Mackey, B. J.</w:t>
      </w:r>
      <w:r w:rsidR="004832CB">
        <w:rPr>
          <w:rStyle w:val="normaltextrun"/>
          <w:b/>
          <w:bCs/>
          <w:color w:val="000000"/>
          <w:bdr w:val="none" w:sz="0" w:space="0" w:color="auto" w:frame="1"/>
        </w:rPr>
        <w:t>*</w:t>
      </w:r>
      <w:r>
        <w:rPr>
          <w:rStyle w:val="normaltextrun"/>
          <w:color w:val="000000"/>
          <w:bdr w:val="none" w:sz="0" w:space="0" w:color="auto" w:frame="1"/>
        </w:rPr>
        <w:t xml:space="preserve"> (2020, November). </w:t>
      </w:r>
      <w:r w:rsidRPr="00DB0AA6">
        <w:rPr>
          <w:rStyle w:val="normaltextrun"/>
          <w:i/>
          <w:iCs/>
          <w:color w:val="000000"/>
          <w:bdr w:val="none" w:sz="0" w:space="0" w:color="auto" w:frame="1"/>
        </w:rPr>
        <w:t xml:space="preserve">Funding </w:t>
      </w:r>
      <w:r w:rsidR="002A33AC">
        <w:rPr>
          <w:rStyle w:val="normaltextrun"/>
          <w:i/>
          <w:iCs/>
          <w:color w:val="000000"/>
          <w:bdr w:val="none" w:sz="0" w:space="0" w:color="auto" w:frame="1"/>
        </w:rPr>
        <w:t>r</w:t>
      </w:r>
      <w:r w:rsidRPr="00DB0AA6">
        <w:rPr>
          <w:rStyle w:val="normaltextrun"/>
          <w:i/>
          <w:iCs/>
          <w:color w:val="000000"/>
          <w:bdr w:val="none" w:sz="0" w:space="0" w:color="auto" w:frame="1"/>
        </w:rPr>
        <w:t xml:space="preserve">eentry in the </w:t>
      </w:r>
      <w:r w:rsidR="002A33AC">
        <w:rPr>
          <w:rStyle w:val="normaltextrun"/>
          <w:i/>
          <w:iCs/>
          <w:color w:val="000000"/>
          <w:bdr w:val="none" w:sz="0" w:space="0" w:color="auto" w:frame="1"/>
        </w:rPr>
        <w:t>l</w:t>
      </w:r>
      <w:r w:rsidRPr="00DB0AA6">
        <w:rPr>
          <w:rStyle w:val="normaltextrun"/>
          <w:i/>
          <w:iCs/>
          <w:color w:val="000000"/>
          <w:bdr w:val="none" w:sz="0" w:space="0" w:color="auto" w:frame="1"/>
        </w:rPr>
        <w:t xml:space="preserve">ong </w:t>
      </w:r>
      <w:r w:rsidR="002A33AC">
        <w:rPr>
          <w:rStyle w:val="normaltextrun"/>
          <w:i/>
          <w:iCs/>
          <w:color w:val="000000"/>
          <w:bdr w:val="none" w:sz="0" w:space="0" w:color="auto" w:frame="1"/>
        </w:rPr>
        <w:t>s</w:t>
      </w:r>
      <w:r w:rsidRPr="00DB0AA6">
        <w:rPr>
          <w:rStyle w:val="normaltextrun"/>
          <w:i/>
          <w:iCs/>
          <w:color w:val="000000"/>
          <w:bdr w:val="none" w:sz="0" w:space="0" w:color="auto" w:frame="1"/>
        </w:rPr>
        <w:t xml:space="preserve">hadow of the </w:t>
      </w:r>
      <w:r w:rsidR="002A33AC">
        <w:rPr>
          <w:rStyle w:val="normaltextrun"/>
          <w:i/>
          <w:iCs/>
          <w:color w:val="000000"/>
          <w:bdr w:val="none" w:sz="0" w:space="0" w:color="auto" w:frame="1"/>
        </w:rPr>
        <w:t>c</w:t>
      </w:r>
      <w:r w:rsidRPr="00DB0AA6">
        <w:rPr>
          <w:rStyle w:val="normaltextrun"/>
          <w:i/>
          <w:iCs/>
          <w:color w:val="000000"/>
          <w:bdr w:val="none" w:sz="0" w:space="0" w:color="auto" w:frame="1"/>
        </w:rPr>
        <w:t xml:space="preserve">arceral </w:t>
      </w:r>
      <w:r w:rsidR="002A33AC">
        <w:rPr>
          <w:rStyle w:val="normaltextrun"/>
          <w:i/>
          <w:iCs/>
          <w:color w:val="000000"/>
          <w:bdr w:val="none" w:sz="0" w:space="0" w:color="auto" w:frame="1"/>
        </w:rPr>
        <w:t>s</w:t>
      </w:r>
      <w:r w:rsidRPr="00DB0AA6">
        <w:rPr>
          <w:rStyle w:val="normaltextrun"/>
          <w:i/>
          <w:iCs/>
          <w:color w:val="000000"/>
          <w:bdr w:val="none" w:sz="0" w:space="0" w:color="auto" w:frame="1"/>
        </w:rPr>
        <w:t>tate: An ethnographic study of a nonprofit reentry organization</w:t>
      </w:r>
      <w:r>
        <w:rPr>
          <w:rStyle w:val="normaltextrun"/>
          <w:i/>
          <w:iCs/>
          <w:color w:val="000000"/>
          <w:bdr w:val="none" w:sz="0" w:space="0" w:color="auto" w:frame="1"/>
        </w:rPr>
        <w:t>.</w:t>
      </w:r>
      <w:r>
        <w:rPr>
          <w:rStyle w:val="normaltextrun"/>
          <w:color w:val="000000"/>
          <w:bdr w:val="none" w:sz="0" w:space="0" w:color="auto" w:frame="1"/>
        </w:rPr>
        <w:t xml:space="preserve"> Oral presentation at the </w:t>
      </w:r>
      <w:r w:rsidR="000707F3">
        <w:rPr>
          <w:rStyle w:val="normaltextrun"/>
          <w:color w:val="000000"/>
          <w:bdr w:val="none" w:sz="0" w:space="0" w:color="auto" w:frame="1"/>
        </w:rPr>
        <w:t xml:space="preserve">2020 </w:t>
      </w:r>
      <w:r>
        <w:rPr>
          <w:rStyle w:val="normaltextrun"/>
          <w:color w:val="000000"/>
          <w:bdr w:val="none" w:sz="0" w:space="0" w:color="auto" w:frame="1"/>
        </w:rPr>
        <w:t>American Society of Criminology Annual Conference, Washington, DC. [Conference cancelled due to COVID-19]</w:t>
      </w:r>
    </w:p>
    <w:p w14:paraId="60458935" w14:textId="77777777" w:rsidR="00740F65" w:rsidRDefault="00740F65" w:rsidP="00950568">
      <w:pPr>
        <w:spacing w:line="240" w:lineRule="auto"/>
        <w:rPr>
          <w:rFonts w:cs="Times New Roman"/>
        </w:rPr>
      </w:pPr>
    </w:p>
    <w:p w14:paraId="7831C880" w14:textId="5F48C8F2" w:rsidR="00346A46" w:rsidRPr="00DD6F52" w:rsidRDefault="00346A46" w:rsidP="00DD6F52">
      <w:pPr>
        <w:spacing w:line="240" w:lineRule="auto"/>
        <w:ind w:left="720" w:hanging="720"/>
        <w:rPr>
          <w:rFonts w:cs="Times New Roman"/>
        </w:rPr>
      </w:pPr>
      <w:r w:rsidRPr="009F5D29">
        <w:rPr>
          <w:rFonts w:cs="Times New Roman"/>
          <w:b/>
          <w:bCs/>
        </w:rPr>
        <w:t>Mackey, B. J.</w:t>
      </w:r>
      <w:r w:rsidR="004832CB">
        <w:rPr>
          <w:rFonts w:cs="Times New Roman"/>
          <w:b/>
          <w:bCs/>
        </w:rPr>
        <w:t>*</w:t>
      </w:r>
      <w:r w:rsidRPr="00DD6F52">
        <w:rPr>
          <w:rFonts w:cs="Times New Roman"/>
        </w:rPr>
        <w:t xml:space="preserve"> (2020, May). </w:t>
      </w:r>
      <w:r w:rsidRPr="00DD6F52">
        <w:rPr>
          <w:rFonts w:cs="Times New Roman"/>
          <w:i/>
          <w:iCs/>
        </w:rPr>
        <w:t>Teaching law and order in the long shadow of the carceral state: An</w:t>
      </w:r>
      <w:r w:rsidR="00271B64" w:rsidRPr="00DD6F52">
        <w:rPr>
          <w:rFonts w:cs="Times New Roman"/>
          <w:i/>
          <w:iCs/>
        </w:rPr>
        <w:t xml:space="preserve"> </w:t>
      </w:r>
      <w:r w:rsidRPr="00DD6F52">
        <w:rPr>
          <w:rFonts w:cs="Times New Roman"/>
          <w:i/>
          <w:iCs/>
        </w:rPr>
        <w:t>ethnographic study of nonprofit reentry organization staffers</w:t>
      </w:r>
      <w:r w:rsidRPr="00DD6F52">
        <w:rPr>
          <w:rFonts w:cs="Times New Roman"/>
        </w:rPr>
        <w:t xml:space="preserve">.  Oral presentation </w:t>
      </w:r>
      <w:r w:rsidR="00AD031C">
        <w:rPr>
          <w:rFonts w:cs="Times New Roman"/>
        </w:rPr>
        <w:t>given virtually</w:t>
      </w:r>
      <w:r w:rsidRPr="00DD6F52">
        <w:rPr>
          <w:rFonts w:cs="Times New Roman"/>
        </w:rPr>
        <w:t xml:space="preserve"> at</w:t>
      </w:r>
      <w:r w:rsidR="00271B64" w:rsidRPr="00DD6F52">
        <w:rPr>
          <w:rFonts w:cs="Times New Roman"/>
        </w:rPr>
        <w:t xml:space="preserve"> </w:t>
      </w:r>
      <w:r w:rsidRPr="00DD6F52">
        <w:rPr>
          <w:rFonts w:cs="Times New Roman"/>
        </w:rPr>
        <w:t xml:space="preserve">the </w:t>
      </w:r>
      <w:r w:rsidR="00D3379E">
        <w:rPr>
          <w:rFonts w:cs="Times New Roman"/>
        </w:rPr>
        <w:t xml:space="preserve">2020 </w:t>
      </w:r>
      <w:r w:rsidRPr="00DD6F52">
        <w:rPr>
          <w:rFonts w:cs="Times New Roman"/>
        </w:rPr>
        <w:t>Law and Society Association Annual Conference</w:t>
      </w:r>
      <w:r w:rsidR="00AD031C">
        <w:rPr>
          <w:rFonts w:cs="Times New Roman"/>
        </w:rPr>
        <w:t>.</w:t>
      </w:r>
    </w:p>
    <w:p w14:paraId="28E5DF05" w14:textId="77777777" w:rsidR="00346A46" w:rsidRPr="00DD6F52" w:rsidRDefault="00346A46" w:rsidP="00DD6F52">
      <w:pPr>
        <w:spacing w:line="240" w:lineRule="auto"/>
        <w:rPr>
          <w:rFonts w:cs="Times New Roman"/>
        </w:rPr>
      </w:pPr>
    </w:p>
    <w:p w14:paraId="0F6756B5" w14:textId="13BC2364" w:rsidR="00A2197E" w:rsidRDefault="00346A46" w:rsidP="00DD6F52">
      <w:pPr>
        <w:spacing w:line="240" w:lineRule="auto"/>
        <w:ind w:left="720" w:hanging="720"/>
        <w:rPr>
          <w:rFonts w:cs="Times New Roman"/>
        </w:rPr>
      </w:pPr>
      <w:r w:rsidRPr="009F5D29">
        <w:rPr>
          <w:rFonts w:cs="Times New Roman"/>
          <w:b/>
          <w:bCs/>
        </w:rPr>
        <w:t>Mackey, B. J.</w:t>
      </w:r>
      <w:r w:rsidR="004832CB">
        <w:rPr>
          <w:rFonts w:cs="Times New Roman"/>
          <w:b/>
          <w:bCs/>
        </w:rPr>
        <w:t>*</w:t>
      </w:r>
      <w:r w:rsidRPr="00DD6F52">
        <w:rPr>
          <w:rFonts w:cs="Times New Roman"/>
        </w:rPr>
        <w:t xml:space="preserve"> (2019, April). </w:t>
      </w:r>
      <w:r w:rsidRPr="00DD6F52">
        <w:rPr>
          <w:rFonts w:cs="Times New Roman"/>
          <w:i/>
          <w:iCs/>
        </w:rPr>
        <w:t>Learning from the past: An exploratory analysis of educational</w:t>
      </w:r>
      <w:r w:rsidR="006527FC" w:rsidRPr="00DD6F52">
        <w:rPr>
          <w:rFonts w:cs="Times New Roman"/>
          <w:i/>
          <w:iCs/>
        </w:rPr>
        <w:t xml:space="preserve"> </w:t>
      </w:r>
      <w:r w:rsidRPr="00DD6F52">
        <w:rPr>
          <w:rFonts w:cs="Times New Roman"/>
          <w:i/>
          <w:iCs/>
        </w:rPr>
        <w:t>inequality in Mexico’s new judicial system</w:t>
      </w:r>
      <w:r w:rsidRPr="00DD6F52">
        <w:rPr>
          <w:rFonts w:cs="Times New Roman"/>
        </w:rPr>
        <w:t xml:space="preserve">. Oral presentation </w:t>
      </w:r>
      <w:r w:rsidR="00DE3546">
        <w:rPr>
          <w:rFonts w:cs="Times New Roman"/>
        </w:rPr>
        <w:t xml:space="preserve">given </w:t>
      </w:r>
      <w:r w:rsidRPr="00DD6F52">
        <w:rPr>
          <w:rFonts w:cs="Times New Roman"/>
        </w:rPr>
        <w:t xml:space="preserve">at the </w:t>
      </w:r>
      <w:r w:rsidR="00D3379E">
        <w:rPr>
          <w:rFonts w:cs="Times New Roman"/>
        </w:rPr>
        <w:t xml:space="preserve">2019 </w:t>
      </w:r>
      <w:r w:rsidR="005F547D">
        <w:rPr>
          <w:rFonts w:cs="Times New Roman"/>
        </w:rPr>
        <w:t>George Mason University</w:t>
      </w:r>
      <w:r w:rsidRPr="00DD6F52">
        <w:rPr>
          <w:rFonts w:cs="Times New Roman"/>
        </w:rPr>
        <w:t xml:space="preserve"> College of Humanities and Social Sciences Undergraduate Research Symposium, Fairfax, VA.</w:t>
      </w:r>
    </w:p>
    <w:p w14:paraId="7E7DFB0E" w14:textId="42155600" w:rsidR="00DC76BD" w:rsidRDefault="00DC76BD" w:rsidP="00DD6F52">
      <w:pPr>
        <w:spacing w:line="240" w:lineRule="auto"/>
        <w:ind w:left="720" w:hanging="720"/>
        <w:rPr>
          <w:rFonts w:cs="Times New Roman"/>
        </w:rPr>
      </w:pPr>
    </w:p>
    <w:p w14:paraId="0A53EBE5" w14:textId="2ACB1835" w:rsidR="009473EC" w:rsidRDefault="00877727" w:rsidP="00DD6F52">
      <w:pPr>
        <w:spacing w:line="240" w:lineRule="auto"/>
        <w:ind w:left="720" w:hanging="720"/>
        <w:rPr>
          <w:rFonts w:cs="Times New Roman"/>
          <w:b/>
          <w:bCs/>
          <w:i/>
          <w:iCs/>
          <w:u w:val="single"/>
        </w:rPr>
      </w:pPr>
      <w:r>
        <w:rPr>
          <w:rFonts w:cs="Times New Roman"/>
          <w:b/>
          <w:bCs/>
          <w:i/>
          <w:iCs/>
          <w:u w:val="single"/>
        </w:rPr>
        <w:t xml:space="preserve">Workshops </w:t>
      </w:r>
      <w:r w:rsidR="00FB5B91">
        <w:rPr>
          <w:rFonts w:cs="Times New Roman"/>
          <w:b/>
          <w:bCs/>
          <w:i/>
          <w:iCs/>
          <w:u w:val="single"/>
        </w:rPr>
        <w:t>at Professional Conferences &amp; Events</w:t>
      </w:r>
    </w:p>
    <w:p w14:paraId="3801A0FA" w14:textId="77777777" w:rsidR="009473EC" w:rsidRDefault="009473EC" w:rsidP="00DD6F52">
      <w:pPr>
        <w:spacing w:line="240" w:lineRule="auto"/>
        <w:ind w:left="720" w:hanging="720"/>
        <w:rPr>
          <w:rFonts w:cs="Times New Roman"/>
          <w:b/>
          <w:bCs/>
          <w:i/>
          <w:iCs/>
          <w:u w:val="single"/>
        </w:rPr>
      </w:pPr>
    </w:p>
    <w:p w14:paraId="5B76F26B" w14:textId="3ED73908" w:rsidR="001D42C1" w:rsidRPr="008F619A" w:rsidRDefault="003A1167" w:rsidP="003B32D0">
      <w:pPr>
        <w:spacing w:line="240" w:lineRule="auto"/>
        <w:ind w:left="720" w:hanging="720"/>
        <w:rPr>
          <w:rFonts w:cs="Times New Roman"/>
        </w:rPr>
      </w:pPr>
      <w:r w:rsidRPr="008F619A">
        <w:rPr>
          <w:rFonts w:cs="Times New Roman"/>
        </w:rPr>
        <w:t xml:space="preserve">Yaffi, </w:t>
      </w:r>
      <w:proofErr w:type="gramStart"/>
      <w:r w:rsidRPr="008F619A">
        <w:rPr>
          <w:rFonts w:cs="Times New Roman"/>
        </w:rPr>
        <w:t>T.,</w:t>
      </w:r>
      <w:r w:rsidR="00FD78E3">
        <w:rPr>
          <w:rFonts w:cs="Times New Roman"/>
        </w:rPr>
        <w:t>*</w:t>
      </w:r>
      <w:proofErr w:type="gramEnd"/>
      <w:r w:rsidRPr="008F619A">
        <w:rPr>
          <w:rFonts w:cs="Times New Roman"/>
        </w:rPr>
        <w:t xml:space="preserve"> </w:t>
      </w:r>
      <w:r w:rsidR="00B1718A" w:rsidRPr="008F619A">
        <w:rPr>
          <w:rFonts w:cs="Times New Roman"/>
        </w:rPr>
        <w:t xml:space="preserve">Yawn, </w:t>
      </w:r>
      <w:proofErr w:type="gramStart"/>
      <w:r w:rsidR="00B1718A" w:rsidRPr="008F619A">
        <w:rPr>
          <w:rFonts w:cs="Times New Roman"/>
        </w:rPr>
        <w:t>J.,</w:t>
      </w:r>
      <w:r w:rsidR="00FD78E3">
        <w:rPr>
          <w:rFonts w:cs="Times New Roman"/>
        </w:rPr>
        <w:t>*</w:t>
      </w:r>
      <w:proofErr w:type="gramEnd"/>
      <w:r w:rsidR="00B1718A" w:rsidRPr="008F619A">
        <w:rPr>
          <w:rFonts w:cs="Times New Roman"/>
        </w:rPr>
        <w:t xml:space="preserve"> </w:t>
      </w:r>
      <w:r w:rsidR="00FF4E68" w:rsidRPr="008F619A">
        <w:rPr>
          <w:rFonts w:cs="Times New Roman"/>
        </w:rPr>
        <w:t xml:space="preserve">DeAngelis, </w:t>
      </w:r>
      <w:proofErr w:type="gramStart"/>
      <w:r w:rsidR="00FF4E68" w:rsidRPr="008F619A">
        <w:rPr>
          <w:rFonts w:cs="Times New Roman"/>
        </w:rPr>
        <w:t>A.,</w:t>
      </w:r>
      <w:r w:rsidR="00FD78E3">
        <w:rPr>
          <w:rFonts w:cs="Times New Roman"/>
        </w:rPr>
        <w:t>*</w:t>
      </w:r>
      <w:proofErr w:type="gramEnd"/>
      <w:r w:rsidR="00FF4E68" w:rsidRPr="008F619A">
        <w:rPr>
          <w:rFonts w:cs="Times New Roman"/>
        </w:rPr>
        <w:t xml:space="preserve"> Archer, </w:t>
      </w:r>
      <w:proofErr w:type="gramStart"/>
      <w:r w:rsidR="00FF4E68" w:rsidRPr="008F619A">
        <w:rPr>
          <w:rFonts w:cs="Times New Roman"/>
        </w:rPr>
        <w:t>E.,</w:t>
      </w:r>
      <w:r w:rsidR="00FD78E3">
        <w:rPr>
          <w:rFonts w:cs="Times New Roman"/>
        </w:rPr>
        <w:t>*</w:t>
      </w:r>
      <w:proofErr w:type="gramEnd"/>
      <w:r w:rsidR="00FF4E68" w:rsidRPr="008F619A">
        <w:rPr>
          <w:rFonts w:cs="Times New Roman"/>
        </w:rPr>
        <w:t xml:space="preserve"> </w:t>
      </w:r>
      <w:r w:rsidR="00B1718A" w:rsidRPr="008F619A">
        <w:rPr>
          <w:rFonts w:cs="Times New Roman"/>
        </w:rPr>
        <w:t xml:space="preserve">McKenzie, </w:t>
      </w:r>
      <w:proofErr w:type="gramStart"/>
      <w:r w:rsidR="00B1718A" w:rsidRPr="008F619A">
        <w:rPr>
          <w:rFonts w:cs="Times New Roman"/>
        </w:rPr>
        <w:t>D.,</w:t>
      </w:r>
      <w:r w:rsidR="00FD78E3">
        <w:rPr>
          <w:rFonts w:cs="Times New Roman"/>
        </w:rPr>
        <w:t>*</w:t>
      </w:r>
      <w:proofErr w:type="gramEnd"/>
      <w:r w:rsidR="00B1718A" w:rsidRPr="008F619A">
        <w:rPr>
          <w:rFonts w:cs="Times New Roman"/>
        </w:rPr>
        <w:t xml:space="preserve"> Schirripa, </w:t>
      </w:r>
      <w:proofErr w:type="gramStart"/>
      <w:r w:rsidR="00B1718A" w:rsidRPr="008F619A">
        <w:rPr>
          <w:rFonts w:cs="Times New Roman"/>
        </w:rPr>
        <w:t>A.,</w:t>
      </w:r>
      <w:r w:rsidR="00FD78E3">
        <w:rPr>
          <w:rFonts w:cs="Times New Roman"/>
        </w:rPr>
        <w:t>*</w:t>
      </w:r>
      <w:proofErr w:type="gramEnd"/>
      <w:r w:rsidR="00B1718A" w:rsidRPr="008F619A">
        <w:rPr>
          <w:rFonts w:cs="Times New Roman"/>
        </w:rPr>
        <w:t xml:space="preserve"> </w:t>
      </w:r>
      <w:proofErr w:type="spellStart"/>
      <w:r w:rsidR="00B1718A" w:rsidRPr="008F619A">
        <w:rPr>
          <w:rFonts w:cs="Times New Roman"/>
        </w:rPr>
        <w:t>Manteria</w:t>
      </w:r>
      <w:proofErr w:type="spellEnd"/>
      <w:r w:rsidR="00B1718A" w:rsidRPr="008F619A">
        <w:rPr>
          <w:rFonts w:cs="Times New Roman"/>
        </w:rPr>
        <w:t xml:space="preserve">, </w:t>
      </w:r>
      <w:proofErr w:type="gramStart"/>
      <w:r w:rsidR="00B1718A" w:rsidRPr="008F619A">
        <w:rPr>
          <w:rFonts w:cs="Times New Roman"/>
        </w:rPr>
        <w:t>M.,</w:t>
      </w:r>
      <w:r w:rsidR="00FD78E3">
        <w:rPr>
          <w:rFonts w:cs="Times New Roman"/>
        </w:rPr>
        <w:t>*</w:t>
      </w:r>
      <w:proofErr w:type="gramEnd"/>
      <w:r w:rsidR="00B1718A" w:rsidRPr="008F619A">
        <w:rPr>
          <w:rFonts w:cs="Times New Roman"/>
        </w:rPr>
        <w:t xml:space="preserve"> &amp;</w:t>
      </w:r>
      <w:r w:rsidR="00B1718A">
        <w:rPr>
          <w:rFonts w:cs="Times New Roman"/>
          <w:b/>
          <w:bCs/>
        </w:rPr>
        <w:t xml:space="preserve"> </w:t>
      </w:r>
      <w:r w:rsidR="001D42C1">
        <w:rPr>
          <w:rFonts w:cs="Times New Roman"/>
          <w:b/>
          <w:bCs/>
        </w:rPr>
        <w:t xml:space="preserve">Mackey, </w:t>
      </w:r>
      <w:r>
        <w:rPr>
          <w:rFonts w:cs="Times New Roman"/>
          <w:b/>
          <w:bCs/>
        </w:rPr>
        <w:t>B. J.</w:t>
      </w:r>
      <w:r w:rsidR="00FD78E3">
        <w:rPr>
          <w:rFonts w:cs="Times New Roman"/>
          <w:b/>
          <w:bCs/>
        </w:rPr>
        <w:t>*</w:t>
      </w:r>
      <w:r w:rsidR="007C0577">
        <w:rPr>
          <w:rFonts w:cs="Times New Roman"/>
          <w:b/>
          <w:bCs/>
        </w:rPr>
        <w:t xml:space="preserve"> </w:t>
      </w:r>
      <w:r w:rsidR="007C0577">
        <w:rPr>
          <w:rFonts w:cs="Times New Roman"/>
        </w:rPr>
        <w:t>(2025, August</w:t>
      </w:r>
      <w:r w:rsidR="00C2666B">
        <w:rPr>
          <w:rFonts w:cs="Times New Roman"/>
        </w:rPr>
        <w:t xml:space="preserve">). </w:t>
      </w:r>
      <w:r w:rsidR="00C2666B">
        <w:rPr>
          <w:rFonts w:cs="Times New Roman"/>
          <w:i/>
          <w:iCs/>
        </w:rPr>
        <w:t>Staff-led change teams at the helm of probation quality improvement processes: The Plan-Do-Study-Act Project in the Massachusetts Probation Service</w:t>
      </w:r>
      <w:r w:rsidR="008F619A">
        <w:rPr>
          <w:rFonts w:cs="Times New Roman"/>
          <w:i/>
          <w:iCs/>
        </w:rPr>
        <w:t xml:space="preserve">. </w:t>
      </w:r>
      <w:r w:rsidR="00FD78E3" w:rsidRPr="00FD78E3">
        <w:rPr>
          <w:rFonts w:cs="Times New Roman"/>
        </w:rPr>
        <w:t xml:space="preserve">Workshop led at the American Probation and Parole Association </w:t>
      </w:r>
      <w:r w:rsidR="00FD78E3">
        <w:rPr>
          <w:rFonts w:cs="Times New Roman"/>
        </w:rPr>
        <w:t>50</w:t>
      </w:r>
      <w:r w:rsidR="00FD78E3" w:rsidRPr="00FD78E3">
        <w:rPr>
          <w:rFonts w:cs="Times New Roman"/>
          <w:vertAlign w:val="superscript"/>
        </w:rPr>
        <w:t>th</w:t>
      </w:r>
      <w:r w:rsidR="00FD78E3" w:rsidRPr="00FD78E3">
        <w:rPr>
          <w:rFonts w:cs="Times New Roman"/>
        </w:rPr>
        <w:t xml:space="preserve"> Annual Training Institute, New York, NY.</w:t>
      </w:r>
    </w:p>
    <w:p w14:paraId="6DC46DD6" w14:textId="77777777" w:rsidR="001D42C1" w:rsidRDefault="001D42C1" w:rsidP="003B32D0">
      <w:pPr>
        <w:spacing w:line="240" w:lineRule="auto"/>
        <w:ind w:left="720" w:hanging="720"/>
        <w:rPr>
          <w:rFonts w:cs="Times New Roman"/>
          <w:b/>
          <w:bCs/>
        </w:rPr>
      </w:pPr>
    </w:p>
    <w:p w14:paraId="6DCCB3A4" w14:textId="7D3ED027" w:rsidR="003B32D0" w:rsidRPr="003B32D0" w:rsidRDefault="003B32D0" w:rsidP="003B32D0">
      <w:pPr>
        <w:spacing w:line="240" w:lineRule="auto"/>
        <w:ind w:left="720" w:hanging="720"/>
        <w:rPr>
          <w:rFonts w:cs="Times New Roman"/>
        </w:rPr>
      </w:pPr>
      <w:r w:rsidRPr="003B32D0">
        <w:rPr>
          <w:rFonts w:cs="Times New Roman"/>
          <w:b/>
          <w:bCs/>
        </w:rPr>
        <w:t xml:space="preserve">Mackey, B. </w:t>
      </w:r>
      <w:proofErr w:type="gramStart"/>
      <w:r w:rsidRPr="003B32D0">
        <w:rPr>
          <w:rFonts w:cs="Times New Roman"/>
          <w:b/>
          <w:bCs/>
        </w:rPr>
        <w:t>J.,*</w:t>
      </w:r>
      <w:proofErr w:type="gramEnd"/>
      <w:r w:rsidRPr="003B32D0">
        <w:rPr>
          <w:rFonts w:cs="Times New Roman"/>
          <w:b/>
          <w:bCs/>
        </w:rPr>
        <w:t xml:space="preserve"> </w:t>
      </w:r>
      <w:r w:rsidRPr="003B32D0">
        <w:rPr>
          <w:rFonts w:cs="Times New Roman"/>
        </w:rPr>
        <w:t xml:space="preserve">&amp; Taxman, F. S.* (2024, April). </w:t>
      </w:r>
      <w:r w:rsidRPr="003B32D0">
        <w:rPr>
          <w:rFonts w:cs="Times New Roman"/>
          <w:i/>
          <w:iCs/>
        </w:rPr>
        <w:t>How can (and why should) probation agencies participate in condition setting?</w:t>
      </w:r>
      <w:r w:rsidRPr="003B32D0">
        <w:rPr>
          <w:rFonts w:cs="Times New Roman"/>
        </w:rPr>
        <w:t xml:space="preserve"> Workshop </w:t>
      </w:r>
      <w:r w:rsidR="00FB5B91">
        <w:rPr>
          <w:rFonts w:cs="Times New Roman"/>
        </w:rPr>
        <w:t xml:space="preserve">led </w:t>
      </w:r>
      <w:r w:rsidRPr="003B32D0">
        <w:rPr>
          <w:rFonts w:cs="Times New Roman"/>
        </w:rPr>
        <w:t>at the World Congress of Probation and Parole 2024, The Hague, the Netherlands.</w:t>
      </w:r>
    </w:p>
    <w:p w14:paraId="00ED527C" w14:textId="77777777" w:rsidR="009473EC" w:rsidRPr="009473EC" w:rsidRDefault="009473EC" w:rsidP="00DD6F52">
      <w:pPr>
        <w:spacing w:line="240" w:lineRule="auto"/>
        <w:ind w:left="720" w:hanging="720"/>
        <w:rPr>
          <w:rFonts w:cs="Times New Roman"/>
        </w:rPr>
      </w:pPr>
    </w:p>
    <w:p w14:paraId="60FD7B2F" w14:textId="4617E801" w:rsidR="00907F22" w:rsidRPr="00E81A30" w:rsidRDefault="00907F22" w:rsidP="00907F22">
      <w:pPr>
        <w:spacing w:line="240" w:lineRule="auto"/>
        <w:ind w:left="720" w:hanging="720"/>
        <w:rPr>
          <w:rFonts w:cs="Times New Roman"/>
          <w:i/>
          <w:iCs/>
        </w:rPr>
      </w:pPr>
      <w:r>
        <w:rPr>
          <w:rFonts w:cs="Times New Roman"/>
          <w:b/>
          <w:bCs/>
        </w:rPr>
        <w:t xml:space="preserve">Mackey, B. </w:t>
      </w:r>
      <w:proofErr w:type="gramStart"/>
      <w:r>
        <w:rPr>
          <w:rFonts w:cs="Times New Roman"/>
          <w:b/>
          <w:bCs/>
        </w:rPr>
        <w:t>J.,*</w:t>
      </w:r>
      <w:proofErr w:type="gramEnd"/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Taxman, F. S., Appleton, C., &amp; </w:t>
      </w:r>
      <w:proofErr w:type="spellStart"/>
      <w:r>
        <w:rPr>
          <w:rFonts w:cs="Times New Roman"/>
        </w:rPr>
        <w:t>Kaitis</w:t>
      </w:r>
      <w:proofErr w:type="spellEnd"/>
      <w:r>
        <w:rPr>
          <w:rFonts w:cs="Times New Roman"/>
        </w:rPr>
        <w:t xml:space="preserve">, G. (2024, February). </w:t>
      </w:r>
      <w:r w:rsidRPr="00333009">
        <w:rPr>
          <w:rFonts w:cs="Times New Roman"/>
          <w:i/>
          <w:iCs/>
        </w:rPr>
        <w:t>Building a strong courtroom workgroup that includes probation agencies: Lessons learned from Massachusetts</w:t>
      </w:r>
      <w:r>
        <w:rPr>
          <w:rFonts w:cs="Times New Roman"/>
        </w:rPr>
        <w:t xml:space="preserve">. </w:t>
      </w:r>
      <w:r w:rsidRPr="00135086">
        <w:rPr>
          <w:rFonts w:cs="Times New Roman"/>
        </w:rPr>
        <w:t xml:space="preserve">Workshop </w:t>
      </w:r>
      <w:r w:rsidR="00FB5B91">
        <w:rPr>
          <w:rFonts w:cs="Times New Roman"/>
        </w:rPr>
        <w:t>led</w:t>
      </w:r>
      <w:r w:rsidRPr="00135086">
        <w:rPr>
          <w:rFonts w:cs="Times New Roman"/>
        </w:rPr>
        <w:t xml:space="preserve"> at the American Probation and Parole Association </w:t>
      </w:r>
      <w:r>
        <w:rPr>
          <w:rFonts w:cs="Times New Roman"/>
        </w:rPr>
        <w:t>2024 Winter Training Institute</w:t>
      </w:r>
      <w:r w:rsidRPr="00135086">
        <w:rPr>
          <w:rFonts w:cs="Times New Roman"/>
        </w:rPr>
        <w:t xml:space="preserve">, </w:t>
      </w:r>
      <w:r>
        <w:rPr>
          <w:rFonts w:cs="Times New Roman"/>
        </w:rPr>
        <w:t>Seattle, WA</w:t>
      </w:r>
      <w:r w:rsidRPr="00135086">
        <w:rPr>
          <w:rFonts w:cs="Times New Roman"/>
        </w:rPr>
        <w:t>.</w:t>
      </w:r>
    </w:p>
    <w:p w14:paraId="5A2FD48F" w14:textId="77777777" w:rsidR="009473EC" w:rsidRDefault="009473EC" w:rsidP="00DD6F52">
      <w:pPr>
        <w:spacing w:line="240" w:lineRule="auto"/>
        <w:ind w:left="720" w:hanging="720"/>
        <w:rPr>
          <w:rFonts w:cs="Times New Roman"/>
          <w:b/>
          <w:bCs/>
          <w:i/>
          <w:iCs/>
          <w:u w:val="single"/>
        </w:rPr>
      </w:pPr>
    </w:p>
    <w:p w14:paraId="3E555EAE" w14:textId="51D0B956" w:rsidR="00907F22" w:rsidRPr="00722A20" w:rsidRDefault="00907F22" w:rsidP="00907F22">
      <w:pPr>
        <w:spacing w:line="240" w:lineRule="auto"/>
        <w:ind w:left="720" w:hanging="720"/>
        <w:rPr>
          <w:rFonts w:cs="Times New Roman"/>
        </w:rPr>
      </w:pPr>
      <w:r w:rsidRPr="0022233B">
        <w:rPr>
          <w:rFonts w:cs="Times New Roman"/>
          <w:b/>
          <w:bCs/>
        </w:rPr>
        <w:t>Mackey, B. J.*,</w:t>
      </w:r>
      <w:r w:rsidRPr="00722A20">
        <w:rPr>
          <w:rFonts w:cs="Times New Roman"/>
        </w:rPr>
        <w:t xml:space="preserve"> </w:t>
      </w:r>
      <w:r w:rsidRPr="00304624">
        <w:rPr>
          <w:rFonts w:cs="Times New Roman"/>
        </w:rPr>
        <w:t xml:space="preserve">Appleton, C., </w:t>
      </w:r>
      <w:r w:rsidRPr="00722A20">
        <w:rPr>
          <w:rFonts w:cs="Times New Roman"/>
        </w:rPr>
        <w:t>Mizel, M., &amp; Taxman, F. S.</w:t>
      </w:r>
      <w:r>
        <w:rPr>
          <w:rFonts w:cs="Times New Roman"/>
        </w:rPr>
        <w:t>*</w:t>
      </w:r>
      <w:r w:rsidRPr="00722A20">
        <w:rPr>
          <w:rFonts w:cs="Times New Roman"/>
        </w:rPr>
        <w:t xml:space="preserve"> (2023, August). </w:t>
      </w:r>
      <w:r w:rsidRPr="00722A20">
        <w:rPr>
          <w:rFonts w:cs="Times New Roman"/>
          <w:i/>
          <w:iCs/>
        </w:rPr>
        <w:t>Rightsizing public safety outcomes through reduced conditions: An implementation science study</w:t>
      </w:r>
      <w:r w:rsidRPr="00722A20">
        <w:rPr>
          <w:rFonts w:cs="Times New Roman"/>
        </w:rPr>
        <w:t xml:space="preserve">. Workshop </w:t>
      </w:r>
      <w:r w:rsidR="00FB5B91">
        <w:rPr>
          <w:rFonts w:cs="Times New Roman"/>
        </w:rPr>
        <w:t>led</w:t>
      </w:r>
      <w:r w:rsidRPr="00722A20">
        <w:rPr>
          <w:rFonts w:cs="Times New Roman"/>
        </w:rPr>
        <w:t xml:space="preserve"> at the American Probation and Parole Association 48</w:t>
      </w:r>
      <w:r w:rsidRPr="00722A20">
        <w:rPr>
          <w:rFonts w:cs="Times New Roman"/>
          <w:vertAlign w:val="superscript"/>
        </w:rPr>
        <w:t>th</w:t>
      </w:r>
      <w:r w:rsidRPr="00722A20">
        <w:rPr>
          <w:rFonts w:cs="Times New Roman"/>
        </w:rPr>
        <w:t xml:space="preserve"> Annual Training Institute, New York, NY.</w:t>
      </w:r>
    </w:p>
    <w:p w14:paraId="3F70E0C2" w14:textId="77777777" w:rsidR="00907F22" w:rsidRDefault="00907F22" w:rsidP="00DD6F52">
      <w:pPr>
        <w:spacing w:line="240" w:lineRule="auto"/>
        <w:ind w:left="720" w:hanging="720"/>
        <w:rPr>
          <w:rFonts w:cs="Times New Roman"/>
          <w:b/>
          <w:bCs/>
          <w:i/>
          <w:iCs/>
          <w:u w:val="single"/>
        </w:rPr>
      </w:pPr>
    </w:p>
    <w:p w14:paraId="20A1D249" w14:textId="27C5C5AE" w:rsidR="007641D6" w:rsidRPr="00417CF5" w:rsidRDefault="007641D6" w:rsidP="007641D6">
      <w:pPr>
        <w:spacing w:line="240" w:lineRule="auto"/>
        <w:ind w:left="720" w:hanging="720"/>
        <w:rPr>
          <w:rFonts w:cs="Times New Roman"/>
        </w:rPr>
      </w:pPr>
      <w:r>
        <w:rPr>
          <w:rFonts w:cs="Times New Roman"/>
        </w:rPr>
        <w:lastRenderedPageBreak/>
        <w:t xml:space="preserve">Appleton, </w:t>
      </w:r>
      <w:proofErr w:type="gramStart"/>
      <w:r>
        <w:rPr>
          <w:rFonts w:cs="Times New Roman"/>
        </w:rPr>
        <w:t>C.,*</w:t>
      </w:r>
      <w:proofErr w:type="gramEnd"/>
      <w:r>
        <w:rPr>
          <w:rFonts w:cs="Times New Roman"/>
        </w:rPr>
        <w:t xml:space="preserve"> </w:t>
      </w:r>
      <w:r w:rsidRPr="005C4EE0">
        <w:rPr>
          <w:rFonts w:cs="Times New Roman"/>
          <w:b/>
          <w:bCs/>
        </w:rPr>
        <w:t xml:space="preserve">Mackey, B. </w:t>
      </w:r>
      <w:proofErr w:type="gramStart"/>
      <w:r w:rsidRPr="005C4EE0">
        <w:rPr>
          <w:rFonts w:cs="Times New Roman"/>
          <w:b/>
          <w:bCs/>
        </w:rPr>
        <w:t>J.,*</w:t>
      </w:r>
      <w:proofErr w:type="gramEnd"/>
      <w:r>
        <w:rPr>
          <w:rFonts w:cs="Times New Roman"/>
        </w:rPr>
        <w:t xml:space="preserve"> Lee, J., &amp; Taxman, F. S. (2022, August). </w:t>
      </w:r>
      <w:r>
        <w:rPr>
          <w:rFonts w:cs="Times New Roman"/>
          <w:i/>
          <w:iCs/>
        </w:rPr>
        <w:t xml:space="preserve">Moving forward supervision guidelines: Implementing practice guidelines. </w:t>
      </w:r>
      <w:r>
        <w:rPr>
          <w:rFonts w:cs="Times New Roman"/>
        </w:rPr>
        <w:t xml:space="preserve">Workshop </w:t>
      </w:r>
      <w:r w:rsidR="00FB5B91">
        <w:rPr>
          <w:rFonts w:cs="Times New Roman"/>
        </w:rPr>
        <w:t>led</w:t>
      </w:r>
      <w:r>
        <w:rPr>
          <w:rFonts w:cs="Times New Roman"/>
        </w:rPr>
        <w:t xml:space="preserve"> at the American Probation and Parole Association 47</w:t>
      </w:r>
      <w:r w:rsidRPr="005C4EE0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Annual Training Institute, Chicago, IL.</w:t>
      </w:r>
    </w:p>
    <w:p w14:paraId="25D64D3F" w14:textId="77777777" w:rsidR="00907F22" w:rsidRDefault="00907F22" w:rsidP="000D07CB">
      <w:pPr>
        <w:spacing w:line="240" w:lineRule="auto"/>
        <w:rPr>
          <w:rFonts w:cs="Times New Roman"/>
          <w:b/>
          <w:bCs/>
          <w:i/>
          <w:iCs/>
          <w:u w:val="single"/>
        </w:rPr>
      </w:pPr>
    </w:p>
    <w:p w14:paraId="02AD4698" w14:textId="44676B89" w:rsidR="001504F7" w:rsidRDefault="001504F7" w:rsidP="00DD6F52">
      <w:pPr>
        <w:spacing w:line="240" w:lineRule="auto"/>
        <w:ind w:left="720" w:hanging="720"/>
        <w:rPr>
          <w:rFonts w:cs="Times New Roman"/>
          <w:b/>
          <w:bCs/>
          <w:i/>
          <w:iCs/>
          <w:u w:val="single"/>
        </w:rPr>
      </w:pPr>
      <w:r>
        <w:rPr>
          <w:rFonts w:cs="Times New Roman"/>
          <w:b/>
          <w:bCs/>
          <w:i/>
          <w:iCs/>
          <w:u w:val="single"/>
        </w:rPr>
        <w:t xml:space="preserve">Invited </w:t>
      </w:r>
      <w:r w:rsidR="004D4300">
        <w:rPr>
          <w:rFonts w:cs="Times New Roman"/>
          <w:b/>
          <w:bCs/>
          <w:i/>
          <w:iCs/>
          <w:u w:val="single"/>
        </w:rPr>
        <w:t>Presentations</w:t>
      </w:r>
      <w:r w:rsidR="001D1F35">
        <w:rPr>
          <w:rFonts w:cs="Times New Roman"/>
          <w:b/>
          <w:bCs/>
          <w:i/>
          <w:iCs/>
          <w:u w:val="single"/>
        </w:rPr>
        <w:t xml:space="preserve"> &amp; Trainings</w:t>
      </w:r>
    </w:p>
    <w:p w14:paraId="3321AFAE" w14:textId="35045BAA" w:rsidR="009379E1" w:rsidRDefault="009379E1" w:rsidP="00DD6F52">
      <w:pPr>
        <w:spacing w:line="240" w:lineRule="auto"/>
        <w:ind w:left="720" w:hanging="720"/>
        <w:rPr>
          <w:rFonts w:cs="Times New Roman"/>
          <w:b/>
          <w:bCs/>
          <w:i/>
          <w:iCs/>
          <w:u w:val="single"/>
        </w:rPr>
      </w:pPr>
    </w:p>
    <w:p w14:paraId="7D4A0E20" w14:textId="0077C81E" w:rsidR="006E1F11" w:rsidRPr="006E1F11" w:rsidRDefault="006E1F11" w:rsidP="00025300">
      <w:pPr>
        <w:spacing w:line="240" w:lineRule="auto"/>
        <w:ind w:left="720" w:hanging="720"/>
        <w:rPr>
          <w:rFonts w:cs="Times New Roman"/>
          <w:i/>
          <w:iCs/>
        </w:rPr>
      </w:pPr>
      <w:r>
        <w:rPr>
          <w:rFonts w:cs="Times New Roman"/>
          <w:b/>
          <w:bCs/>
        </w:rPr>
        <w:t xml:space="preserve">Mackey, B. </w:t>
      </w:r>
      <w:proofErr w:type="gramStart"/>
      <w:r>
        <w:rPr>
          <w:rFonts w:cs="Times New Roman"/>
          <w:b/>
          <w:bCs/>
        </w:rPr>
        <w:t>J.,*</w:t>
      </w:r>
      <w:proofErr w:type="gramEnd"/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&amp; Durnescu, I. (2024, September). </w:t>
      </w:r>
      <w:r w:rsidRPr="006E1F11">
        <w:rPr>
          <w:rFonts w:cs="Times New Roman"/>
          <w:i/>
          <w:iCs/>
        </w:rPr>
        <w:t>Meet the critics: The Routledge Handbook on Global Community Corrections</w:t>
      </w:r>
      <w:r>
        <w:rPr>
          <w:rFonts w:cs="Times New Roman"/>
        </w:rPr>
        <w:t xml:space="preserve">. Invited session at the </w:t>
      </w:r>
      <w:r w:rsidRPr="006E1F11">
        <w:rPr>
          <w:rFonts w:cs="Times New Roman"/>
        </w:rPr>
        <w:t>24th Annual Conference of the European Society of Criminology, Bucharest, Romania</w:t>
      </w:r>
      <w:r>
        <w:rPr>
          <w:rFonts w:cs="Times New Roman"/>
        </w:rPr>
        <w:t>.</w:t>
      </w:r>
    </w:p>
    <w:p w14:paraId="13292937" w14:textId="77777777" w:rsidR="006E1F11" w:rsidRDefault="006E1F11" w:rsidP="00025300">
      <w:pPr>
        <w:spacing w:line="240" w:lineRule="auto"/>
        <w:ind w:left="720" w:hanging="720"/>
        <w:rPr>
          <w:rFonts w:cs="Times New Roman"/>
          <w:b/>
          <w:bCs/>
        </w:rPr>
      </w:pPr>
    </w:p>
    <w:p w14:paraId="2EAB8382" w14:textId="1D0CE7E6" w:rsidR="00FF1AEC" w:rsidRPr="00F03520" w:rsidRDefault="00FF1AEC" w:rsidP="00025300">
      <w:pPr>
        <w:spacing w:line="240" w:lineRule="auto"/>
        <w:ind w:left="720" w:hanging="720"/>
        <w:rPr>
          <w:rFonts w:cs="Times New Roman"/>
        </w:rPr>
      </w:pPr>
      <w:r>
        <w:rPr>
          <w:rFonts w:cs="Times New Roman"/>
          <w:b/>
          <w:bCs/>
        </w:rPr>
        <w:t>Mackey, B. J.</w:t>
      </w:r>
      <w:r w:rsidR="00D61048">
        <w:rPr>
          <w:rFonts w:cs="Times New Roman"/>
          <w:b/>
          <w:bCs/>
        </w:rPr>
        <w:t>*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(2024, April). </w:t>
      </w:r>
      <w:r w:rsidR="00F03520" w:rsidRPr="00F03520">
        <w:rPr>
          <w:rFonts w:cs="Times New Roman"/>
          <w:i/>
          <w:iCs/>
        </w:rPr>
        <w:t>The impact of cross-boundary collaboration on the future of probation and parole</w:t>
      </w:r>
      <w:r w:rsidR="00F03520">
        <w:rPr>
          <w:rFonts w:cs="Times New Roman"/>
          <w:i/>
          <w:iCs/>
        </w:rPr>
        <w:t>.</w:t>
      </w:r>
      <w:r w:rsidR="00F03520">
        <w:rPr>
          <w:rFonts w:cs="Times New Roman"/>
        </w:rPr>
        <w:t xml:space="preserve"> </w:t>
      </w:r>
      <w:r w:rsidR="00812B92">
        <w:rPr>
          <w:rFonts w:cs="Times New Roman"/>
        </w:rPr>
        <w:t xml:space="preserve">Invited interview </w:t>
      </w:r>
      <w:r w:rsidR="008757B0">
        <w:rPr>
          <w:rFonts w:cs="Times New Roman"/>
        </w:rPr>
        <w:t xml:space="preserve">at the </w:t>
      </w:r>
      <w:r w:rsidR="008757B0" w:rsidRPr="008757B0">
        <w:rPr>
          <w:rFonts w:cs="Times New Roman"/>
        </w:rPr>
        <w:t>World Congress of Probation and Parole 2024, The Hague, the Netherlands</w:t>
      </w:r>
      <w:r w:rsidR="008757B0">
        <w:rPr>
          <w:rFonts w:cs="Times New Roman"/>
        </w:rPr>
        <w:t>.</w:t>
      </w:r>
    </w:p>
    <w:p w14:paraId="40C7DCA3" w14:textId="77777777" w:rsidR="00FF1AEC" w:rsidRDefault="00FF1AEC" w:rsidP="00025300">
      <w:pPr>
        <w:spacing w:line="240" w:lineRule="auto"/>
        <w:ind w:left="720" w:hanging="720"/>
        <w:rPr>
          <w:rFonts w:cs="Times New Roman"/>
          <w:b/>
          <w:bCs/>
        </w:rPr>
      </w:pPr>
    </w:p>
    <w:p w14:paraId="3705A5E8" w14:textId="7EA35BE0" w:rsidR="003961E2" w:rsidRPr="003A685B" w:rsidRDefault="003961E2" w:rsidP="00025300">
      <w:pPr>
        <w:spacing w:line="240" w:lineRule="auto"/>
        <w:ind w:left="720" w:hanging="720"/>
        <w:rPr>
          <w:rFonts w:cs="Times New Roman"/>
        </w:rPr>
      </w:pPr>
      <w:r>
        <w:rPr>
          <w:rFonts w:cs="Times New Roman"/>
          <w:b/>
          <w:bCs/>
        </w:rPr>
        <w:t xml:space="preserve">Mackey, B. </w:t>
      </w:r>
      <w:proofErr w:type="gramStart"/>
      <w:r>
        <w:rPr>
          <w:rFonts w:cs="Times New Roman"/>
          <w:b/>
          <w:bCs/>
        </w:rPr>
        <w:t>J.,*</w:t>
      </w:r>
      <w:proofErr w:type="gramEnd"/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&amp; Appleton, C.* (2023, September). </w:t>
      </w:r>
      <w:r w:rsidR="003A685B">
        <w:rPr>
          <w:rFonts w:cs="Times New Roman"/>
          <w:i/>
          <w:iCs/>
        </w:rPr>
        <w:t xml:space="preserve">Appropriateness of different conditions of supervision. </w:t>
      </w:r>
      <w:r w:rsidR="003A685B">
        <w:rPr>
          <w:rFonts w:cs="Times New Roman"/>
        </w:rPr>
        <w:t xml:space="preserve">Invited </w:t>
      </w:r>
      <w:r w:rsidR="004D4300">
        <w:rPr>
          <w:rFonts w:cs="Times New Roman"/>
        </w:rPr>
        <w:t>presentation</w:t>
      </w:r>
      <w:r w:rsidR="003A685B">
        <w:rPr>
          <w:rFonts w:cs="Times New Roman"/>
        </w:rPr>
        <w:t xml:space="preserve"> at the </w:t>
      </w:r>
      <w:r w:rsidR="00C41D3A">
        <w:rPr>
          <w:rFonts w:cs="Times New Roman"/>
        </w:rPr>
        <w:t xml:space="preserve">2023 </w:t>
      </w:r>
      <w:r w:rsidR="00E70D19">
        <w:rPr>
          <w:rFonts w:cs="Times New Roman"/>
        </w:rPr>
        <w:t xml:space="preserve">Correctional Management Institute’s </w:t>
      </w:r>
      <w:r w:rsidR="00C41D3A">
        <w:rPr>
          <w:rFonts w:cs="Times New Roman"/>
        </w:rPr>
        <w:t xml:space="preserve">Probation Chiefs Leadership Conference, Galveston, </w:t>
      </w:r>
      <w:r w:rsidR="00722A20">
        <w:rPr>
          <w:rFonts w:cs="Times New Roman"/>
        </w:rPr>
        <w:t>TX</w:t>
      </w:r>
      <w:r w:rsidR="00C41D3A">
        <w:rPr>
          <w:rFonts w:cs="Times New Roman"/>
        </w:rPr>
        <w:t>.</w:t>
      </w:r>
    </w:p>
    <w:p w14:paraId="068744A3" w14:textId="77777777" w:rsidR="003961E2" w:rsidRDefault="003961E2" w:rsidP="00025300">
      <w:pPr>
        <w:spacing w:line="240" w:lineRule="auto"/>
        <w:ind w:left="720" w:hanging="720"/>
        <w:rPr>
          <w:rFonts w:cs="Times New Roman"/>
          <w:b/>
          <w:bCs/>
        </w:rPr>
      </w:pPr>
    </w:p>
    <w:p w14:paraId="4B96DEF9" w14:textId="7A776503" w:rsidR="001C322D" w:rsidRPr="001C322D" w:rsidRDefault="001C322D" w:rsidP="00025300">
      <w:pPr>
        <w:spacing w:line="240" w:lineRule="auto"/>
        <w:ind w:left="720" w:hanging="720"/>
        <w:rPr>
          <w:rFonts w:cs="Times New Roman"/>
        </w:rPr>
      </w:pPr>
      <w:r>
        <w:rPr>
          <w:rFonts w:cs="Times New Roman"/>
          <w:b/>
          <w:bCs/>
        </w:rPr>
        <w:t xml:space="preserve">Mackey, B. </w:t>
      </w:r>
      <w:proofErr w:type="gramStart"/>
      <w:r>
        <w:rPr>
          <w:rFonts w:cs="Times New Roman"/>
          <w:b/>
          <w:bCs/>
        </w:rPr>
        <w:t>J.,</w:t>
      </w:r>
      <w:r w:rsidR="00317E52">
        <w:rPr>
          <w:rFonts w:cs="Times New Roman"/>
          <w:b/>
          <w:bCs/>
        </w:rPr>
        <w:t>*</w:t>
      </w:r>
      <w:proofErr w:type="gramEnd"/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&amp; Taxman, F. S.</w:t>
      </w:r>
      <w:r w:rsidR="00317E52">
        <w:rPr>
          <w:rFonts w:cs="Times New Roman"/>
        </w:rPr>
        <w:t>*</w:t>
      </w:r>
      <w:r>
        <w:rPr>
          <w:rFonts w:cs="Times New Roman"/>
        </w:rPr>
        <w:t xml:space="preserve"> (2023, June). </w:t>
      </w:r>
      <w:r w:rsidR="00F26FA5">
        <w:rPr>
          <w:rFonts w:cs="Times New Roman"/>
          <w:i/>
          <w:iCs/>
        </w:rPr>
        <w:t>Appropriateness</w:t>
      </w:r>
      <w:r>
        <w:rPr>
          <w:rFonts w:cs="Times New Roman"/>
          <w:i/>
          <w:iCs/>
        </w:rPr>
        <w:t xml:space="preserve"> of different conditions of supervision in problem-solving courts and probation. </w:t>
      </w:r>
      <w:r>
        <w:rPr>
          <w:rFonts w:cs="Times New Roman"/>
        </w:rPr>
        <w:t xml:space="preserve">Invited </w:t>
      </w:r>
      <w:r w:rsidR="001D1F35">
        <w:rPr>
          <w:rFonts w:cs="Times New Roman"/>
        </w:rPr>
        <w:t>training led</w:t>
      </w:r>
      <w:r w:rsidR="005A6CDC">
        <w:rPr>
          <w:rFonts w:cs="Times New Roman"/>
        </w:rPr>
        <w:t xml:space="preserve"> at</w:t>
      </w:r>
      <w:r w:rsidR="000C749F">
        <w:rPr>
          <w:rFonts w:cs="Times New Roman"/>
        </w:rPr>
        <w:t xml:space="preserve"> the National Association of Drug Court Professionals</w:t>
      </w:r>
      <w:r w:rsidR="00F26FA5">
        <w:rPr>
          <w:rFonts w:cs="Times New Roman"/>
        </w:rPr>
        <w:t xml:space="preserve"> Annual Training Conference (RISE23), Houston, </w:t>
      </w:r>
      <w:r w:rsidR="00722A20">
        <w:rPr>
          <w:rFonts w:cs="Times New Roman"/>
        </w:rPr>
        <w:t>TX</w:t>
      </w:r>
      <w:r w:rsidR="00F26FA5">
        <w:rPr>
          <w:rFonts w:cs="Times New Roman"/>
        </w:rPr>
        <w:t>.</w:t>
      </w:r>
    </w:p>
    <w:p w14:paraId="4C7A5EAF" w14:textId="77777777" w:rsidR="001C322D" w:rsidRDefault="001C322D" w:rsidP="00025300">
      <w:pPr>
        <w:spacing w:line="240" w:lineRule="auto"/>
        <w:ind w:left="720" w:hanging="720"/>
        <w:rPr>
          <w:rFonts w:cs="Times New Roman"/>
        </w:rPr>
      </w:pPr>
    </w:p>
    <w:p w14:paraId="5EA38FA0" w14:textId="0A1319E3" w:rsidR="00E5536A" w:rsidRPr="008D5405" w:rsidRDefault="00E5536A" w:rsidP="00025300">
      <w:pPr>
        <w:spacing w:line="240" w:lineRule="auto"/>
        <w:ind w:left="720" w:hanging="720"/>
        <w:rPr>
          <w:rFonts w:cs="Times New Roman"/>
        </w:rPr>
      </w:pPr>
      <w:r>
        <w:rPr>
          <w:rFonts w:cs="Times New Roman"/>
        </w:rPr>
        <w:t xml:space="preserve">Taxman, F. </w:t>
      </w:r>
      <w:proofErr w:type="gramStart"/>
      <w:r>
        <w:rPr>
          <w:rFonts w:cs="Times New Roman"/>
        </w:rPr>
        <w:t>S.,*</w:t>
      </w:r>
      <w:proofErr w:type="gramEnd"/>
      <w:r>
        <w:rPr>
          <w:rFonts w:cs="Times New Roman"/>
        </w:rPr>
        <w:t xml:space="preserve"> &amp; </w:t>
      </w:r>
      <w:r>
        <w:rPr>
          <w:rFonts w:cs="Times New Roman"/>
          <w:b/>
          <w:bCs/>
        </w:rPr>
        <w:t xml:space="preserve">Mackey, B. J.* </w:t>
      </w:r>
      <w:r>
        <w:rPr>
          <w:rFonts w:cs="Times New Roman"/>
        </w:rPr>
        <w:t xml:space="preserve">(2023, January). </w:t>
      </w:r>
      <w:r w:rsidR="008D5405" w:rsidRPr="008D5405">
        <w:rPr>
          <w:rFonts w:cs="Times New Roman"/>
          <w:i/>
          <w:iCs/>
        </w:rPr>
        <w:t>Evaluation of Stepping Up to improve mental health services and justice utilization</w:t>
      </w:r>
      <w:r w:rsidR="008D5405">
        <w:rPr>
          <w:rFonts w:cs="Times New Roman"/>
        </w:rPr>
        <w:t xml:space="preserve">. Invited presentation </w:t>
      </w:r>
      <w:r w:rsidR="005A6CDC">
        <w:rPr>
          <w:rFonts w:cs="Times New Roman"/>
        </w:rPr>
        <w:t>at</w:t>
      </w:r>
      <w:r w:rsidR="008D5405">
        <w:rPr>
          <w:rFonts w:cs="Times New Roman"/>
        </w:rPr>
        <w:t xml:space="preserve"> </w:t>
      </w:r>
      <w:r w:rsidR="00265555">
        <w:rPr>
          <w:rFonts w:cs="Times New Roman"/>
        </w:rPr>
        <w:t>the National Alliance on Mental Illness Justice Capacity Building Conversations – January Session.</w:t>
      </w:r>
    </w:p>
    <w:p w14:paraId="31C8620A" w14:textId="77777777" w:rsidR="00E5536A" w:rsidRDefault="00E5536A" w:rsidP="00025300">
      <w:pPr>
        <w:spacing w:line="240" w:lineRule="auto"/>
        <w:ind w:left="720" w:hanging="720"/>
        <w:rPr>
          <w:rFonts w:cs="Times New Roman"/>
        </w:rPr>
      </w:pPr>
    </w:p>
    <w:p w14:paraId="1C89FEBE" w14:textId="6CD5E0FB" w:rsidR="00243092" w:rsidRPr="00285311" w:rsidRDefault="00243092" w:rsidP="00025300">
      <w:pPr>
        <w:spacing w:line="240" w:lineRule="auto"/>
        <w:ind w:left="720" w:hanging="720"/>
        <w:rPr>
          <w:rFonts w:cs="Times New Roman"/>
        </w:rPr>
      </w:pPr>
      <w:r>
        <w:rPr>
          <w:rFonts w:cs="Times New Roman"/>
        </w:rPr>
        <w:t xml:space="preserve">Taxman, F. </w:t>
      </w:r>
      <w:proofErr w:type="gramStart"/>
      <w:r>
        <w:rPr>
          <w:rFonts w:cs="Times New Roman"/>
        </w:rPr>
        <w:t>S.,*</w:t>
      </w:r>
      <w:proofErr w:type="gramEnd"/>
      <w:r>
        <w:rPr>
          <w:rFonts w:cs="Times New Roman"/>
        </w:rPr>
        <w:t xml:space="preserve"> &amp; </w:t>
      </w:r>
      <w:r w:rsidRPr="00D429D3">
        <w:rPr>
          <w:rFonts w:cs="Times New Roman"/>
          <w:b/>
          <w:bCs/>
        </w:rPr>
        <w:t>Mackey, B. J.*</w:t>
      </w:r>
      <w:r>
        <w:rPr>
          <w:rFonts w:cs="Times New Roman"/>
        </w:rPr>
        <w:t xml:space="preserve"> (2022, June). </w:t>
      </w:r>
      <w:r w:rsidR="00285311">
        <w:rPr>
          <w:rFonts w:cs="Times New Roman"/>
          <w:i/>
          <w:iCs/>
        </w:rPr>
        <w:t xml:space="preserve">Overview of findings from a national evaluation of the Stepping Up Initiative. </w:t>
      </w:r>
      <w:r w:rsidR="00285311">
        <w:rPr>
          <w:rFonts w:cs="Times New Roman"/>
        </w:rPr>
        <w:t xml:space="preserve">Invited presentation </w:t>
      </w:r>
      <w:r w:rsidR="005A6CDC">
        <w:rPr>
          <w:rFonts w:cs="Times New Roman"/>
        </w:rPr>
        <w:t>given at</w:t>
      </w:r>
      <w:r w:rsidR="00B234E6">
        <w:rPr>
          <w:rFonts w:cs="Times New Roman"/>
        </w:rPr>
        <w:t xml:space="preserve"> the National Association of Counties Justice and Public Safety Steering Committee</w:t>
      </w:r>
      <w:r w:rsidR="00D429D3">
        <w:rPr>
          <w:rFonts w:cs="Times New Roman"/>
        </w:rPr>
        <w:t>.</w:t>
      </w:r>
    </w:p>
    <w:p w14:paraId="6219578C" w14:textId="77777777" w:rsidR="00243092" w:rsidRDefault="00243092" w:rsidP="00025300">
      <w:pPr>
        <w:spacing w:line="240" w:lineRule="auto"/>
        <w:ind w:left="720" w:hanging="720"/>
        <w:rPr>
          <w:rFonts w:cs="Times New Roman"/>
          <w:b/>
          <w:bCs/>
        </w:rPr>
      </w:pPr>
    </w:p>
    <w:p w14:paraId="3A5C596F" w14:textId="74FE7D49" w:rsidR="0008405B" w:rsidRPr="0008405B" w:rsidRDefault="0008405B" w:rsidP="00025300">
      <w:pPr>
        <w:spacing w:line="240" w:lineRule="auto"/>
        <w:ind w:left="720" w:hanging="720"/>
        <w:rPr>
          <w:rFonts w:cs="Times New Roman"/>
        </w:rPr>
      </w:pPr>
      <w:r>
        <w:rPr>
          <w:rFonts w:cs="Times New Roman"/>
          <w:b/>
          <w:bCs/>
        </w:rPr>
        <w:t xml:space="preserve">Mackey, B. J.* </w:t>
      </w:r>
      <w:r>
        <w:rPr>
          <w:rFonts w:cs="Times New Roman"/>
        </w:rPr>
        <w:t xml:space="preserve">(2022, April). </w:t>
      </w:r>
      <w:r w:rsidR="00F02F0F" w:rsidRPr="00F02F0F">
        <w:rPr>
          <w:rFonts w:cs="Times New Roman"/>
          <w:i/>
          <w:iCs/>
        </w:rPr>
        <w:t>The facts and more: The SO WHAT? of research</w:t>
      </w:r>
      <w:r>
        <w:rPr>
          <w:rFonts w:cs="Times New Roman"/>
          <w:i/>
          <w:iCs/>
        </w:rPr>
        <w:t xml:space="preserve">. </w:t>
      </w:r>
      <w:r>
        <w:rPr>
          <w:rFonts w:cs="Times New Roman"/>
        </w:rPr>
        <w:t>Invited panelist at the 2022 National Returning Citizens Virtual Conference.</w:t>
      </w:r>
    </w:p>
    <w:p w14:paraId="23B349B5" w14:textId="77777777" w:rsidR="00886067" w:rsidRDefault="00886067" w:rsidP="00324DEF">
      <w:pPr>
        <w:spacing w:line="240" w:lineRule="auto"/>
        <w:rPr>
          <w:rFonts w:cs="Times New Roman"/>
          <w:b/>
          <w:bCs/>
        </w:rPr>
      </w:pPr>
    </w:p>
    <w:p w14:paraId="4670E247" w14:textId="425721AA" w:rsidR="00025300" w:rsidRPr="004720D5" w:rsidRDefault="00025300" w:rsidP="00025300">
      <w:pPr>
        <w:spacing w:line="240" w:lineRule="auto"/>
        <w:ind w:left="720" w:hanging="720"/>
        <w:rPr>
          <w:rFonts w:cs="Times New Roman"/>
        </w:rPr>
      </w:pPr>
      <w:r w:rsidRPr="00945950">
        <w:rPr>
          <w:rFonts w:cs="Times New Roman"/>
          <w:b/>
          <w:bCs/>
        </w:rPr>
        <w:t>Mackey, B. J.</w:t>
      </w:r>
      <w:r>
        <w:rPr>
          <w:rFonts w:cs="Times New Roman"/>
          <w:b/>
          <w:bCs/>
        </w:rPr>
        <w:t>*</w:t>
      </w:r>
      <w:r>
        <w:rPr>
          <w:rFonts w:cs="Times New Roman"/>
        </w:rPr>
        <w:t xml:space="preserve"> (2021, April). </w:t>
      </w:r>
      <w:r>
        <w:rPr>
          <w:rFonts w:cs="Times New Roman"/>
          <w:i/>
          <w:iCs/>
        </w:rPr>
        <w:t>The facts and more: The SO WHAT? of research</w:t>
      </w:r>
      <w:r>
        <w:rPr>
          <w:rFonts w:cs="Times New Roman"/>
        </w:rPr>
        <w:t xml:space="preserve">. Invited panelist at the 2021 National Returning Citizens Virtual Conference. </w:t>
      </w:r>
    </w:p>
    <w:p w14:paraId="141B6ABF" w14:textId="77777777" w:rsidR="00886067" w:rsidRDefault="00886067" w:rsidP="00886067">
      <w:pPr>
        <w:spacing w:line="240" w:lineRule="auto"/>
        <w:rPr>
          <w:rFonts w:cs="Times New Roman"/>
          <w:b/>
          <w:bCs/>
          <w:i/>
          <w:iCs/>
          <w:u w:val="single"/>
        </w:rPr>
      </w:pPr>
    </w:p>
    <w:p w14:paraId="4791190A" w14:textId="4C79F728" w:rsidR="00DC76BD" w:rsidRPr="00A95343" w:rsidRDefault="00A95343" w:rsidP="00DD6F52">
      <w:pPr>
        <w:spacing w:line="240" w:lineRule="auto"/>
        <w:ind w:left="720" w:hanging="720"/>
        <w:rPr>
          <w:rFonts w:cs="Times New Roman"/>
          <w:b/>
          <w:bCs/>
          <w:i/>
          <w:iCs/>
          <w:u w:val="single"/>
        </w:rPr>
      </w:pPr>
      <w:r w:rsidRPr="00A95343">
        <w:rPr>
          <w:rFonts w:cs="Times New Roman"/>
          <w:b/>
          <w:bCs/>
          <w:i/>
          <w:iCs/>
          <w:u w:val="single"/>
        </w:rPr>
        <w:t>Webinars</w:t>
      </w:r>
    </w:p>
    <w:p w14:paraId="429E4486" w14:textId="224647B6" w:rsidR="00655AAD" w:rsidRDefault="00655AAD" w:rsidP="00655AAD">
      <w:pPr>
        <w:spacing w:line="240" w:lineRule="auto"/>
        <w:rPr>
          <w:rFonts w:cs="Times New Roman"/>
        </w:rPr>
      </w:pPr>
    </w:p>
    <w:p w14:paraId="7D39CE41" w14:textId="2EDBF45C" w:rsidR="00A95343" w:rsidRDefault="005B1D53" w:rsidP="007B5646">
      <w:pPr>
        <w:spacing w:line="240" w:lineRule="auto"/>
        <w:ind w:left="720" w:hanging="720"/>
        <w:rPr>
          <w:rFonts w:cs="Times New Roman"/>
        </w:rPr>
      </w:pPr>
      <w:r w:rsidRPr="000E2F69">
        <w:rPr>
          <w:rFonts w:cs="Times New Roman"/>
          <w:b/>
          <w:bCs/>
        </w:rPr>
        <w:t xml:space="preserve">Mackey, B. </w:t>
      </w:r>
      <w:proofErr w:type="gramStart"/>
      <w:r w:rsidRPr="000E2F69">
        <w:rPr>
          <w:rFonts w:cs="Times New Roman"/>
          <w:b/>
          <w:bCs/>
        </w:rPr>
        <w:t>J.,</w:t>
      </w:r>
      <w:r w:rsidR="000E2F69" w:rsidRPr="000E2F69">
        <w:rPr>
          <w:rFonts w:cs="Times New Roman"/>
          <w:b/>
          <w:bCs/>
        </w:rPr>
        <w:t>*</w:t>
      </w:r>
      <w:proofErr w:type="gramEnd"/>
      <w:r>
        <w:rPr>
          <w:rFonts w:cs="Times New Roman"/>
        </w:rPr>
        <w:t xml:space="preserve"> Thurman, </w:t>
      </w:r>
      <w:proofErr w:type="gramStart"/>
      <w:r>
        <w:rPr>
          <w:rFonts w:cs="Times New Roman"/>
        </w:rPr>
        <w:t>T.,</w:t>
      </w:r>
      <w:r w:rsidR="00D7098D">
        <w:rPr>
          <w:rFonts w:cs="Times New Roman"/>
        </w:rPr>
        <w:t>*</w:t>
      </w:r>
      <w:proofErr w:type="gramEnd"/>
      <w:r>
        <w:rPr>
          <w:rFonts w:cs="Times New Roman"/>
        </w:rPr>
        <w:t xml:space="preserve"> </w:t>
      </w:r>
      <w:r w:rsidR="000E2F69">
        <w:rPr>
          <w:rFonts w:cs="Times New Roman"/>
        </w:rPr>
        <w:t>Taxman, F. S., Johnson, J. E., Viglione, J., &amp; Breno, A. J.</w:t>
      </w:r>
      <w:r w:rsidR="00EC6E43">
        <w:rPr>
          <w:rFonts w:cs="Times New Roman"/>
          <w:b/>
          <w:bCs/>
        </w:rPr>
        <w:t xml:space="preserve"> </w:t>
      </w:r>
      <w:r w:rsidR="00EC6E43">
        <w:rPr>
          <w:rFonts w:cs="Times New Roman"/>
        </w:rPr>
        <w:t xml:space="preserve">(2021, August). </w:t>
      </w:r>
      <w:r w:rsidR="007B5646">
        <w:rPr>
          <w:rFonts w:cs="Times New Roman"/>
          <w:i/>
          <w:iCs/>
        </w:rPr>
        <w:t xml:space="preserve">The benefits of participating in the I.M. Justice BH study: The feedback report. </w:t>
      </w:r>
      <w:r w:rsidR="007B5646">
        <w:rPr>
          <w:rFonts w:cs="Times New Roman"/>
        </w:rPr>
        <w:t>Virtual webinar for the Justice &amp; Behavioral Health Webinar Series.</w:t>
      </w:r>
    </w:p>
    <w:p w14:paraId="05377C31" w14:textId="77777777" w:rsidR="00A95343" w:rsidRDefault="00A95343" w:rsidP="00655AAD">
      <w:pPr>
        <w:spacing w:line="240" w:lineRule="auto"/>
        <w:rPr>
          <w:rFonts w:cs="Times New Roman"/>
        </w:rPr>
      </w:pPr>
    </w:p>
    <w:p w14:paraId="38EAC9A3" w14:textId="77777777" w:rsidR="00A95343" w:rsidRPr="0058098E" w:rsidRDefault="00A95343" w:rsidP="00A95343">
      <w:pPr>
        <w:spacing w:line="240" w:lineRule="auto"/>
        <w:ind w:left="720" w:hanging="720"/>
        <w:rPr>
          <w:rFonts w:cs="Times New Roman"/>
        </w:rPr>
      </w:pPr>
      <w:r>
        <w:rPr>
          <w:rFonts w:cs="Times New Roman"/>
        </w:rPr>
        <w:t xml:space="preserve">Taxman, F. </w:t>
      </w:r>
      <w:proofErr w:type="gramStart"/>
      <w:r>
        <w:rPr>
          <w:rFonts w:cs="Times New Roman"/>
        </w:rPr>
        <w:t>S.,*</w:t>
      </w:r>
      <w:proofErr w:type="gramEnd"/>
      <w:r>
        <w:rPr>
          <w:rFonts w:cs="Times New Roman"/>
        </w:rPr>
        <w:t xml:space="preserve"> Lee, </w:t>
      </w:r>
      <w:proofErr w:type="gramStart"/>
      <w:r>
        <w:rPr>
          <w:rFonts w:cs="Times New Roman"/>
        </w:rPr>
        <w:t>J.,*</w:t>
      </w:r>
      <w:proofErr w:type="gramEnd"/>
      <w:r>
        <w:rPr>
          <w:rFonts w:cs="Times New Roman"/>
        </w:rPr>
        <w:t xml:space="preserve"> Appleton, </w:t>
      </w:r>
      <w:proofErr w:type="gramStart"/>
      <w:r>
        <w:rPr>
          <w:rFonts w:cs="Times New Roman"/>
        </w:rPr>
        <w:t>C.,*</w:t>
      </w:r>
      <w:proofErr w:type="gramEnd"/>
      <w:r>
        <w:rPr>
          <w:rFonts w:cs="Times New Roman"/>
        </w:rPr>
        <w:t xml:space="preserve"> </w:t>
      </w:r>
      <w:r>
        <w:rPr>
          <w:rFonts w:cs="Times New Roman"/>
          <w:b/>
          <w:bCs/>
        </w:rPr>
        <w:t xml:space="preserve">Mackey, B. </w:t>
      </w:r>
      <w:proofErr w:type="gramStart"/>
      <w:r>
        <w:rPr>
          <w:rFonts w:cs="Times New Roman"/>
          <w:b/>
          <w:bCs/>
        </w:rPr>
        <w:t>J.,*</w:t>
      </w:r>
      <w:proofErr w:type="gramEnd"/>
      <w:r>
        <w:rPr>
          <w:rFonts w:cs="Times New Roman"/>
          <w:b/>
          <w:bCs/>
        </w:rPr>
        <w:t xml:space="preserve"> </w:t>
      </w:r>
      <w:r w:rsidRPr="007448D8">
        <w:rPr>
          <w:rFonts w:cs="Times New Roman"/>
        </w:rPr>
        <w:t>&amp;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Skidmore, S.* (2020, November). </w:t>
      </w:r>
      <w:r w:rsidRPr="003C7EDA">
        <w:rPr>
          <w:rFonts w:cs="Times New Roman"/>
          <w:i/>
          <w:iCs/>
        </w:rPr>
        <w:t>Standards in probation: A marriage between research findings and practice</w:t>
      </w:r>
      <w:r>
        <w:rPr>
          <w:rFonts w:cs="Times New Roman"/>
        </w:rPr>
        <w:t>. Virtual webinar for the American Parole and Probation Association.</w:t>
      </w:r>
    </w:p>
    <w:p w14:paraId="267ECAC1" w14:textId="77777777" w:rsidR="005F5D13" w:rsidRDefault="005F5D13" w:rsidP="00AA195D">
      <w:pPr>
        <w:spacing w:line="240" w:lineRule="auto"/>
        <w:rPr>
          <w:rFonts w:cs="Times New Roman"/>
        </w:rPr>
      </w:pPr>
    </w:p>
    <w:p w14:paraId="126ECE31" w14:textId="1882EEF1" w:rsidR="005F5D13" w:rsidRPr="005F5D13" w:rsidRDefault="005F5D13" w:rsidP="005F5D13">
      <w:pPr>
        <w:pBdr>
          <w:bottom w:val="single" w:sz="6" w:space="1" w:color="auto"/>
        </w:pBdr>
        <w:spacing w:line="240" w:lineRule="auto"/>
        <w:ind w:left="720" w:hanging="720"/>
        <w:rPr>
          <w:rFonts w:cs="Times New Roman"/>
        </w:rPr>
      </w:pPr>
      <w:r w:rsidRPr="00DD6F52">
        <w:rPr>
          <w:rFonts w:cs="Times New Roman"/>
          <w:b/>
          <w:bCs/>
        </w:rPr>
        <w:t xml:space="preserve">TEACHING </w:t>
      </w:r>
      <w:r w:rsidR="00791358">
        <w:rPr>
          <w:rFonts w:cs="Times New Roman"/>
          <w:b/>
          <w:bCs/>
        </w:rPr>
        <w:t>&amp; MENTORSHIP</w:t>
      </w:r>
      <w:r w:rsidRPr="00DD6F52">
        <w:rPr>
          <w:rFonts w:cs="Times New Roman"/>
          <w:b/>
          <w:bCs/>
        </w:rPr>
        <w:t xml:space="preserve"> </w:t>
      </w:r>
    </w:p>
    <w:p w14:paraId="2D28F9BD" w14:textId="77777777" w:rsidR="00015069" w:rsidRDefault="00015069" w:rsidP="00DD6F52">
      <w:pPr>
        <w:spacing w:line="240" w:lineRule="auto"/>
        <w:ind w:left="720" w:hanging="720"/>
        <w:rPr>
          <w:rFonts w:cs="Times New Roman"/>
          <w:i/>
          <w:iCs/>
        </w:rPr>
      </w:pPr>
    </w:p>
    <w:p w14:paraId="434F802F" w14:textId="0F67F825" w:rsidR="00383BFD" w:rsidRDefault="00383BFD" w:rsidP="00DD6F52">
      <w:pPr>
        <w:spacing w:line="240" w:lineRule="auto"/>
        <w:ind w:left="720" w:hanging="720"/>
        <w:rPr>
          <w:rFonts w:cs="Times New Roman"/>
          <w:b/>
          <w:bCs/>
          <w:i/>
          <w:iCs/>
          <w:u w:val="single"/>
        </w:rPr>
      </w:pPr>
      <w:r>
        <w:rPr>
          <w:rFonts w:cs="Times New Roman"/>
          <w:b/>
          <w:bCs/>
          <w:i/>
          <w:iCs/>
          <w:u w:val="single"/>
        </w:rPr>
        <w:t>Courses Taught</w:t>
      </w:r>
      <w:r w:rsidR="00EB5C97">
        <w:rPr>
          <w:rFonts w:cs="Times New Roman"/>
          <w:b/>
          <w:bCs/>
          <w:i/>
          <w:iCs/>
          <w:u w:val="single"/>
        </w:rPr>
        <w:t xml:space="preserve"> (</w:t>
      </w:r>
      <w:r w:rsidR="00DA7461">
        <w:rPr>
          <w:rFonts w:cs="Times New Roman"/>
          <w:b/>
          <w:bCs/>
          <w:i/>
          <w:iCs/>
          <w:u w:val="single"/>
        </w:rPr>
        <w:t>George Mason University</w:t>
      </w:r>
      <w:r w:rsidR="00EB5C97">
        <w:rPr>
          <w:rFonts w:cs="Times New Roman"/>
          <w:b/>
          <w:bCs/>
          <w:i/>
          <w:iCs/>
          <w:u w:val="single"/>
        </w:rPr>
        <w:t>)</w:t>
      </w:r>
    </w:p>
    <w:p w14:paraId="5C9A2D4A" w14:textId="77777777" w:rsidR="00383BFD" w:rsidRDefault="00383BFD" w:rsidP="00DD6F52">
      <w:pPr>
        <w:spacing w:line="240" w:lineRule="auto"/>
        <w:ind w:left="720" w:hanging="720"/>
        <w:rPr>
          <w:rFonts w:cs="Times New Roman"/>
          <w:b/>
          <w:bCs/>
          <w:i/>
          <w:iCs/>
          <w:u w:val="single"/>
        </w:rPr>
      </w:pPr>
    </w:p>
    <w:p w14:paraId="737B188E" w14:textId="5469F333" w:rsidR="0013584A" w:rsidRDefault="0013584A" w:rsidP="00DD6F52">
      <w:pPr>
        <w:spacing w:line="240" w:lineRule="auto"/>
        <w:ind w:left="720" w:hanging="720"/>
        <w:rPr>
          <w:rFonts w:cs="Times New Roman"/>
        </w:rPr>
      </w:pPr>
      <w:r>
        <w:rPr>
          <w:rFonts w:cs="Times New Roman"/>
        </w:rPr>
        <w:t>Program Evaluation (Spring 2026)</w:t>
      </w:r>
    </w:p>
    <w:p w14:paraId="1C1A2BDF" w14:textId="7AB45703" w:rsidR="00383BFD" w:rsidRDefault="00383BFD" w:rsidP="00DD6F52">
      <w:pPr>
        <w:spacing w:line="240" w:lineRule="auto"/>
        <w:ind w:left="720" w:hanging="720"/>
        <w:rPr>
          <w:rFonts w:cs="Times New Roman"/>
        </w:rPr>
      </w:pPr>
      <w:r w:rsidRPr="00383BFD">
        <w:rPr>
          <w:rFonts w:cs="Times New Roman"/>
        </w:rPr>
        <w:t>Community Corrections (</w:t>
      </w:r>
      <w:r w:rsidR="00C319E9">
        <w:rPr>
          <w:rFonts w:cs="Times New Roman"/>
        </w:rPr>
        <w:t>S</w:t>
      </w:r>
      <w:r w:rsidRPr="00383BFD">
        <w:rPr>
          <w:rFonts w:cs="Times New Roman"/>
        </w:rPr>
        <w:t>ummer 2023)</w:t>
      </w:r>
    </w:p>
    <w:p w14:paraId="6DAC3384" w14:textId="77777777" w:rsidR="00383BFD" w:rsidRDefault="00383BFD" w:rsidP="00DD6F52">
      <w:pPr>
        <w:spacing w:line="240" w:lineRule="auto"/>
        <w:ind w:left="720" w:hanging="720"/>
        <w:rPr>
          <w:rFonts w:cs="Times New Roman"/>
          <w:b/>
          <w:bCs/>
          <w:i/>
          <w:iCs/>
          <w:u w:val="single"/>
        </w:rPr>
      </w:pPr>
    </w:p>
    <w:p w14:paraId="5DC3AFB3" w14:textId="363C2684" w:rsidR="0046719E" w:rsidRPr="00015069" w:rsidRDefault="0046719E" w:rsidP="00DD6F52">
      <w:pPr>
        <w:spacing w:line="240" w:lineRule="auto"/>
        <w:ind w:left="720" w:hanging="720"/>
        <w:rPr>
          <w:rFonts w:cs="Times New Roman"/>
          <w:b/>
          <w:bCs/>
          <w:i/>
          <w:iCs/>
          <w:u w:val="single"/>
        </w:rPr>
      </w:pPr>
      <w:r w:rsidRPr="00015069">
        <w:rPr>
          <w:rFonts w:cs="Times New Roman"/>
          <w:b/>
          <w:bCs/>
          <w:i/>
          <w:iCs/>
          <w:u w:val="single"/>
        </w:rPr>
        <w:t>Graduate Teaching Assistant</w:t>
      </w:r>
      <w:r w:rsidR="00EB5C97">
        <w:rPr>
          <w:rFonts w:cs="Times New Roman"/>
          <w:b/>
          <w:bCs/>
          <w:i/>
          <w:iCs/>
          <w:u w:val="single"/>
        </w:rPr>
        <w:t xml:space="preserve"> (</w:t>
      </w:r>
      <w:r w:rsidR="00DA7461">
        <w:rPr>
          <w:rFonts w:cs="Times New Roman"/>
          <w:b/>
          <w:bCs/>
          <w:i/>
          <w:iCs/>
          <w:u w:val="single"/>
        </w:rPr>
        <w:t>George Mason University</w:t>
      </w:r>
      <w:r w:rsidR="00EB5C97">
        <w:rPr>
          <w:rFonts w:cs="Times New Roman"/>
          <w:b/>
          <w:bCs/>
          <w:i/>
          <w:iCs/>
          <w:u w:val="single"/>
        </w:rPr>
        <w:t>)</w:t>
      </w:r>
    </w:p>
    <w:p w14:paraId="47185E7C" w14:textId="0CED926B" w:rsidR="0046719E" w:rsidRPr="00DD6F52" w:rsidRDefault="0046719E" w:rsidP="00DD6F52">
      <w:pPr>
        <w:spacing w:line="240" w:lineRule="auto"/>
        <w:ind w:left="720" w:hanging="720"/>
        <w:rPr>
          <w:rFonts w:cs="Times New Roman"/>
          <w:b/>
          <w:bCs/>
        </w:rPr>
      </w:pPr>
    </w:p>
    <w:p w14:paraId="69BE1726" w14:textId="548E7E83" w:rsidR="00AD23F2" w:rsidRPr="00DD6F52" w:rsidRDefault="00AD23F2" w:rsidP="00AD23F2">
      <w:pPr>
        <w:spacing w:line="240" w:lineRule="auto"/>
        <w:ind w:left="720" w:hanging="720"/>
        <w:rPr>
          <w:rFonts w:cs="Times New Roman"/>
        </w:rPr>
      </w:pPr>
      <w:r w:rsidRPr="00DD6F52">
        <w:rPr>
          <w:rFonts w:cs="Times New Roman"/>
        </w:rPr>
        <w:t>Research Methods and Analysis in Criminology</w:t>
      </w:r>
      <w:r w:rsidR="009905B7">
        <w:rPr>
          <w:rFonts w:cs="Times New Roman"/>
        </w:rPr>
        <w:t xml:space="preserve"> (</w:t>
      </w:r>
      <w:r w:rsidR="00C319E9">
        <w:rPr>
          <w:rFonts w:cs="Times New Roman"/>
        </w:rPr>
        <w:t>F</w:t>
      </w:r>
      <w:r w:rsidR="009905B7">
        <w:rPr>
          <w:rFonts w:cs="Times New Roman"/>
        </w:rPr>
        <w:t>all 20</w:t>
      </w:r>
      <w:r w:rsidR="00C319E9">
        <w:rPr>
          <w:rFonts w:cs="Times New Roman"/>
        </w:rPr>
        <w:t>19)</w:t>
      </w:r>
    </w:p>
    <w:p w14:paraId="1116BE68" w14:textId="42F4EEBB" w:rsidR="0046719E" w:rsidRPr="00DD6F52" w:rsidRDefault="009C1FB6" w:rsidP="00DD6F52">
      <w:pPr>
        <w:spacing w:line="240" w:lineRule="auto"/>
        <w:ind w:left="720" w:hanging="720"/>
        <w:rPr>
          <w:rFonts w:cs="Times New Roman"/>
        </w:rPr>
      </w:pPr>
      <w:r w:rsidRPr="00DD6F52">
        <w:rPr>
          <w:rFonts w:cs="Times New Roman"/>
        </w:rPr>
        <w:t>Crime and Place</w:t>
      </w:r>
      <w:r w:rsidR="00C319E9">
        <w:rPr>
          <w:rFonts w:cs="Times New Roman"/>
        </w:rPr>
        <w:t xml:space="preserve"> (Fall 2019)</w:t>
      </w:r>
    </w:p>
    <w:p w14:paraId="009C7A8F" w14:textId="6BA77A74" w:rsidR="00B87DBC" w:rsidRDefault="009C1FB6" w:rsidP="00DD6F52">
      <w:pPr>
        <w:spacing w:line="240" w:lineRule="auto"/>
        <w:ind w:left="720" w:hanging="720"/>
        <w:rPr>
          <w:rFonts w:cs="Times New Roman"/>
        </w:rPr>
      </w:pPr>
      <w:r w:rsidRPr="00DD6F52">
        <w:rPr>
          <w:rFonts w:cs="Times New Roman"/>
        </w:rPr>
        <w:t>Introduction to Criminal Justice</w:t>
      </w:r>
      <w:r w:rsidR="00C319E9">
        <w:rPr>
          <w:rFonts w:cs="Times New Roman"/>
        </w:rPr>
        <w:t xml:space="preserve"> (Fall 2019)</w:t>
      </w:r>
    </w:p>
    <w:p w14:paraId="517A8974" w14:textId="64F81236" w:rsidR="00BF3EA8" w:rsidRDefault="00BF3EA8" w:rsidP="00DD6F52">
      <w:pPr>
        <w:spacing w:line="240" w:lineRule="auto"/>
        <w:ind w:left="720" w:hanging="720"/>
        <w:rPr>
          <w:rFonts w:cs="Times New Roman"/>
        </w:rPr>
      </w:pPr>
    </w:p>
    <w:p w14:paraId="1BDF911D" w14:textId="1117D341" w:rsidR="00BF3EA8" w:rsidRPr="00591A61" w:rsidRDefault="00722540" w:rsidP="00DD6F52">
      <w:pPr>
        <w:spacing w:line="240" w:lineRule="auto"/>
        <w:ind w:left="720" w:hanging="720"/>
        <w:rPr>
          <w:rFonts w:cs="Times New Roman"/>
        </w:rPr>
      </w:pPr>
      <w:r>
        <w:rPr>
          <w:rFonts w:cs="Times New Roman"/>
          <w:b/>
          <w:bCs/>
          <w:i/>
          <w:iCs/>
          <w:u w:val="single"/>
        </w:rPr>
        <w:t>Mentorship</w:t>
      </w:r>
    </w:p>
    <w:p w14:paraId="5D26896B" w14:textId="20AE7FAA" w:rsidR="00722540" w:rsidRPr="00591A61" w:rsidRDefault="00722540" w:rsidP="00DD6F52">
      <w:pPr>
        <w:spacing w:line="240" w:lineRule="auto"/>
        <w:ind w:left="720" w:hanging="720"/>
        <w:rPr>
          <w:rFonts w:cs="Times New Roman"/>
          <w:b/>
          <w:bCs/>
          <w:u w:val="single"/>
        </w:rPr>
      </w:pPr>
    </w:p>
    <w:p w14:paraId="59BE92C3" w14:textId="651EB43F" w:rsidR="000B2D7A" w:rsidRDefault="000B2D7A" w:rsidP="00205FB4">
      <w:pPr>
        <w:spacing w:line="240" w:lineRule="auto"/>
        <w:ind w:left="720" w:hanging="720"/>
        <w:rPr>
          <w:rFonts w:cs="Times New Roman"/>
        </w:rPr>
      </w:pPr>
      <w:r>
        <w:rPr>
          <w:rFonts w:cs="Times New Roman"/>
        </w:rPr>
        <w:t>Chloe Harris</w:t>
      </w:r>
      <w:r>
        <w:rPr>
          <w:rFonts w:cs="Times New Roman"/>
        </w:rPr>
        <w:tab/>
      </w:r>
      <w:r>
        <w:rPr>
          <w:rFonts w:cs="Times New Roman"/>
        </w:rPr>
        <w:tab/>
        <w:t>ACE! undergraduate research assistant (</w:t>
      </w:r>
      <w:r w:rsidR="00C319E9">
        <w:rPr>
          <w:rFonts w:cs="Times New Roman"/>
        </w:rPr>
        <w:t>S</w:t>
      </w:r>
      <w:r>
        <w:rPr>
          <w:rFonts w:cs="Times New Roman"/>
        </w:rPr>
        <w:t>pring</w:t>
      </w:r>
      <w:r w:rsidR="00625AE3">
        <w:rPr>
          <w:rFonts w:cs="Times New Roman"/>
        </w:rPr>
        <w:t>-</w:t>
      </w:r>
      <w:r w:rsidR="00C319E9">
        <w:rPr>
          <w:rFonts w:cs="Times New Roman"/>
        </w:rPr>
        <w:t>S</w:t>
      </w:r>
      <w:r w:rsidR="00625AE3">
        <w:rPr>
          <w:rFonts w:cs="Times New Roman"/>
        </w:rPr>
        <w:t>ummer</w:t>
      </w:r>
      <w:r>
        <w:rPr>
          <w:rFonts w:cs="Times New Roman"/>
        </w:rPr>
        <w:t xml:space="preserve"> 2022)</w:t>
      </w:r>
    </w:p>
    <w:p w14:paraId="6022CCF2" w14:textId="133C6520" w:rsidR="004B666D" w:rsidRDefault="004B666D" w:rsidP="00205FB4">
      <w:pPr>
        <w:spacing w:line="240" w:lineRule="auto"/>
        <w:ind w:left="720" w:hanging="720"/>
        <w:rPr>
          <w:rFonts w:cs="Times New Roman"/>
        </w:rPr>
      </w:pPr>
      <w:r>
        <w:rPr>
          <w:rFonts w:cs="Times New Roman"/>
        </w:rPr>
        <w:t>Rachel Gentry</w:t>
      </w:r>
      <w:r>
        <w:rPr>
          <w:rFonts w:cs="Times New Roman"/>
        </w:rPr>
        <w:tab/>
      </w:r>
      <w:r>
        <w:rPr>
          <w:rFonts w:cs="Times New Roman"/>
        </w:rPr>
        <w:tab/>
        <w:t>ACE! undergraduate research assistant (</w:t>
      </w:r>
      <w:r w:rsidR="00C319E9">
        <w:rPr>
          <w:rFonts w:cs="Times New Roman"/>
        </w:rPr>
        <w:t>S</w:t>
      </w:r>
      <w:r>
        <w:rPr>
          <w:rFonts w:cs="Times New Roman"/>
        </w:rPr>
        <w:t>pring</w:t>
      </w:r>
      <w:r w:rsidR="00625AE3">
        <w:rPr>
          <w:rFonts w:cs="Times New Roman"/>
        </w:rPr>
        <w:t>-</w:t>
      </w:r>
      <w:r w:rsidR="00C319E9">
        <w:rPr>
          <w:rFonts w:cs="Times New Roman"/>
        </w:rPr>
        <w:t>S</w:t>
      </w:r>
      <w:r w:rsidR="00625AE3">
        <w:rPr>
          <w:rFonts w:cs="Times New Roman"/>
        </w:rPr>
        <w:t>ummer</w:t>
      </w:r>
      <w:r>
        <w:rPr>
          <w:rFonts w:cs="Times New Roman"/>
        </w:rPr>
        <w:t xml:space="preserve"> 2022)</w:t>
      </w:r>
    </w:p>
    <w:p w14:paraId="012268CF" w14:textId="3BBBACC6" w:rsidR="00205FB4" w:rsidRPr="00205FB4" w:rsidRDefault="00205FB4" w:rsidP="00205FB4">
      <w:pPr>
        <w:spacing w:line="240" w:lineRule="auto"/>
        <w:ind w:left="720" w:hanging="720"/>
        <w:rPr>
          <w:rFonts w:cs="Times New Roman"/>
        </w:rPr>
      </w:pPr>
      <w:r>
        <w:rPr>
          <w:rFonts w:cs="Times New Roman"/>
        </w:rPr>
        <w:t>Lara Garrity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05FB4">
        <w:rPr>
          <w:rFonts w:cs="Times New Roman"/>
        </w:rPr>
        <w:t>ACE! undergraduate research assistant (</w:t>
      </w:r>
      <w:r w:rsidR="00C319E9">
        <w:rPr>
          <w:rFonts w:cs="Times New Roman"/>
        </w:rPr>
        <w:t>S</w:t>
      </w:r>
      <w:r w:rsidR="00FF2980">
        <w:rPr>
          <w:rFonts w:cs="Times New Roman"/>
        </w:rPr>
        <w:t>pring-</w:t>
      </w:r>
      <w:r w:rsidR="00C319E9">
        <w:rPr>
          <w:rFonts w:cs="Times New Roman"/>
        </w:rPr>
        <w:t>S</w:t>
      </w:r>
      <w:r w:rsidR="00FF2980">
        <w:rPr>
          <w:rFonts w:cs="Times New Roman"/>
        </w:rPr>
        <w:t xml:space="preserve">ummer </w:t>
      </w:r>
      <w:r w:rsidRPr="00205FB4">
        <w:rPr>
          <w:rFonts w:cs="Times New Roman"/>
        </w:rPr>
        <w:t>2021)</w:t>
      </w:r>
    </w:p>
    <w:p w14:paraId="61645ACC" w14:textId="0F664EA0" w:rsidR="00591A61" w:rsidRDefault="00D15E30" w:rsidP="00DD6F52">
      <w:pPr>
        <w:spacing w:line="240" w:lineRule="auto"/>
        <w:ind w:left="720" w:hanging="720"/>
        <w:rPr>
          <w:rFonts w:cs="Times New Roman"/>
        </w:rPr>
      </w:pPr>
      <w:r>
        <w:rPr>
          <w:rFonts w:cs="Times New Roman"/>
        </w:rPr>
        <w:t xml:space="preserve">Carly </w:t>
      </w:r>
      <w:proofErr w:type="spellStart"/>
      <w:r>
        <w:rPr>
          <w:rFonts w:cs="Times New Roman"/>
        </w:rPr>
        <w:t>Daeh</w:t>
      </w:r>
      <w:r w:rsidR="00015069">
        <w:rPr>
          <w:rFonts w:cs="Times New Roman"/>
        </w:rPr>
        <w:t>nic</w:t>
      </w:r>
      <w:proofErr w:type="spellEnd"/>
      <w:r w:rsidR="00B746E4">
        <w:rPr>
          <w:rFonts w:cs="Times New Roman"/>
        </w:rPr>
        <w:tab/>
      </w:r>
      <w:r w:rsidR="00B746E4">
        <w:rPr>
          <w:rFonts w:cs="Times New Roman"/>
        </w:rPr>
        <w:tab/>
        <w:t>ACE! research assistant (</w:t>
      </w:r>
      <w:r w:rsidR="00C319E9">
        <w:rPr>
          <w:rFonts w:cs="Times New Roman"/>
        </w:rPr>
        <w:t>S</w:t>
      </w:r>
      <w:r w:rsidR="00FF2980">
        <w:rPr>
          <w:rFonts w:cs="Times New Roman"/>
        </w:rPr>
        <w:t xml:space="preserve">pring </w:t>
      </w:r>
      <w:r w:rsidR="00B746E4">
        <w:rPr>
          <w:rFonts w:cs="Times New Roman"/>
        </w:rPr>
        <w:t>2021)</w:t>
      </w:r>
    </w:p>
    <w:p w14:paraId="405127C7" w14:textId="397E4316" w:rsidR="00B746E4" w:rsidRDefault="003C2A53" w:rsidP="00DD6F52">
      <w:pPr>
        <w:spacing w:line="240" w:lineRule="auto"/>
        <w:ind w:left="720" w:hanging="720"/>
        <w:rPr>
          <w:rFonts w:cs="Times New Roman"/>
        </w:rPr>
      </w:pPr>
      <w:r>
        <w:rPr>
          <w:rFonts w:cs="Times New Roman"/>
        </w:rPr>
        <w:t>Mina Bayati</w:t>
      </w:r>
      <w:r>
        <w:rPr>
          <w:rFonts w:cs="Times New Roman"/>
        </w:rPr>
        <w:tab/>
      </w:r>
      <w:r w:rsidR="005E6DAE">
        <w:rPr>
          <w:rFonts w:cs="Times New Roman"/>
        </w:rPr>
        <w:tab/>
      </w:r>
      <w:r>
        <w:rPr>
          <w:rFonts w:cs="Times New Roman"/>
        </w:rPr>
        <w:t>ACE! undergraduate research assistant (</w:t>
      </w:r>
      <w:r w:rsidR="00C319E9">
        <w:rPr>
          <w:rFonts w:cs="Times New Roman"/>
        </w:rPr>
        <w:t>S</w:t>
      </w:r>
      <w:r w:rsidR="00FF2980">
        <w:rPr>
          <w:rFonts w:cs="Times New Roman"/>
        </w:rPr>
        <w:t xml:space="preserve">pring </w:t>
      </w:r>
      <w:r>
        <w:rPr>
          <w:rFonts w:cs="Times New Roman"/>
        </w:rPr>
        <w:t>2021)</w:t>
      </w:r>
    </w:p>
    <w:p w14:paraId="2739ACB9" w14:textId="2A72F379" w:rsidR="003C2A53" w:rsidRPr="00591A61" w:rsidRDefault="003C2A53" w:rsidP="00DD6F52">
      <w:pPr>
        <w:spacing w:line="240" w:lineRule="auto"/>
        <w:ind w:left="720" w:hanging="720"/>
        <w:rPr>
          <w:rFonts w:cs="Times New Roman"/>
        </w:rPr>
      </w:pPr>
      <w:r>
        <w:rPr>
          <w:rFonts w:cs="Times New Roman"/>
        </w:rPr>
        <w:t>Yesenia Diaz</w:t>
      </w:r>
      <w:r>
        <w:rPr>
          <w:rFonts w:cs="Times New Roman"/>
        </w:rPr>
        <w:tab/>
      </w:r>
      <w:r>
        <w:rPr>
          <w:rFonts w:cs="Times New Roman"/>
        </w:rPr>
        <w:tab/>
        <w:t>ACE! undergraduate research assistant (</w:t>
      </w:r>
      <w:r w:rsidR="00C319E9">
        <w:rPr>
          <w:rFonts w:cs="Times New Roman"/>
        </w:rPr>
        <w:t>S</w:t>
      </w:r>
      <w:r w:rsidR="00FF2980">
        <w:rPr>
          <w:rFonts w:cs="Times New Roman"/>
        </w:rPr>
        <w:t xml:space="preserve">pring </w:t>
      </w:r>
      <w:r>
        <w:rPr>
          <w:rFonts w:cs="Times New Roman"/>
        </w:rPr>
        <w:t>2021)</w:t>
      </w:r>
    </w:p>
    <w:p w14:paraId="23914ADC" w14:textId="77777777" w:rsidR="005F5D13" w:rsidRDefault="005F5D13" w:rsidP="005F5D13">
      <w:pPr>
        <w:spacing w:line="240" w:lineRule="auto"/>
        <w:rPr>
          <w:rFonts w:cs="Times New Roman"/>
        </w:rPr>
      </w:pPr>
    </w:p>
    <w:p w14:paraId="573121FB" w14:textId="77777777" w:rsidR="00AA195D" w:rsidRPr="00DD6F52" w:rsidRDefault="00AA195D" w:rsidP="00AA195D">
      <w:pPr>
        <w:pBdr>
          <w:bottom w:val="single" w:sz="6" w:space="1" w:color="auto"/>
        </w:pBdr>
        <w:spacing w:line="240" w:lineRule="auto"/>
        <w:rPr>
          <w:rFonts w:cs="Times New Roman"/>
          <w:b/>
          <w:bCs/>
        </w:rPr>
      </w:pPr>
      <w:r w:rsidRPr="00DD6F52">
        <w:rPr>
          <w:rFonts w:cs="Times New Roman"/>
          <w:b/>
          <w:bCs/>
        </w:rPr>
        <w:t>SCHOLARSHIPS, HONORS, &amp; AWARDS</w:t>
      </w:r>
    </w:p>
    <w:p w14:paraId="12F18F73" w14:textId="1105070C" w:rsidR="00AA195D" w:rsidRDefault="00AA195D" w:rsidP="00AA195D">
      <w:pPr>
        <w:spacing w:line="240" w:lineRule="auto"/>
        <w:ind w:left="1440" w:hanging="1440"/>
        <w:rPr>
          <w:rFonts w:cs="Times New Roman"/>
        </w:rPr>
      </w:pPr>
      <w:r w:rsidRPr="00290CA7">
        <w:rPr>
          <w:rFonts w:cs="Times New Roman"/>
        </w:rPr>
        <w:t>2023</w:t>
      </w:r>
      <w:r w:rsidRPr="00290CA7">
        <w:rPr>
          <w:rFonts w:cs="Times New Roman"/>
        </w:rPr>
        <w:tab/>
        <w:t>CLS Doctoral Student Summer Scholarship</w:t>
      </w:r>
      <w:r w:rsidR="000E7BED">
        <w:rPr>
          <w:rFonts w:cs="Times New Roman"/>
        </w:rPr>
        <w:t xml:space="preserve">, </w:t>
      </w:r>
      <w:r w:rsidR="005F547D">
        <w:rPr>
          <w:rFonts w:cs="Times New Roman"/>
        </w:rPr>
        <w:t>George Mason University</w:t>
      </w:r>
    </w:p>
    <w:p w14:paraId="5818EC84" w14:textId="77777777" w:rsidR="00AA195D" w:rsidRDefault="00AA195D" w:rsidP="00AA195D">
      <w:pPr>
        <w:spacing w:line="240" w:lineRule="auto"/>
        <w:ind w:left="1440" w:hanging="1440"/>
        <w:rPr>
          <w:rFonts w:cs="Times New Roman"/>
        </w:rPr>
      </w:pPr>
    </w:p>
    <w:p w14:paraId="4F367791" w14:textId="77777777" w:rsidR="00AA195D" w:rsidRDefault="00AA195D" w:rsidP="00AA195D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</w:rPr>
        <w:t>2022</w:t>
      </w:r>
      <w:r>
        <w:rPr>
          <w:rFonts w:cs="Times New Roman"/>
        </w:rPr>
        <w:tab/>
        <w:t>Society for Implementation Research Collaboration (SIRC) Mission Award. Awarded to the Stepping Up initiative and I.M. Stepping Up Study Team at the SIRC 2022 biannual conference</w:t>
      </w:r>
    </w:p>
    <w:p w14:paraId="7795D9ED" w14:textId="77777777" w:rsidR="00AA195D" w:rsidRDefault="00AA195D" w:rsidP="00AA195D">
      <w:pPr>
        <w:spacing w:line="240" w:lineRule="auto"/>
        <w:ind w:left="1440" w:hanging="1440"/>
        <w:rPr>
          <w:rFonts w:cs="Times New Roman"/>
        </w:rPr>
      </w:pPr>
    </w:p>
    <w:p w14:paraId="4AD65AA6" w14:textId="2B91F80F" w:rsidR="00AA195D" w:rsidRDefault="00AA195D" w:rsidP="00AA195D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</w:rPr>
        <w:t>2022</w:t>
      </w:r>
      <w:r>
        <w:rPr>
          <w:rFonts w:cs="Times New Roman"/>
        </w:rPr>
        <w:tab/>
      </w:r>
      <w:r w:rsidRPr="009C5A05">
        <w:rPr>
          <w:rFonts w:cs="Times New Roman"/>
        </w:rPr>
        <w:t>CLS Outstanding Graduate Student Service Award</w:t>
      </w:r>
      <w:r w:rsidR="000E7BED">
        <w:rPr>
          <w:rFonts w:cs="Times New Roman"/>
        </w:rPr>
        <w:t xml:space="preserve">, </w:t>
      </w:r>
      <w:r w:rsidR="005F547D">
        <w:rPr>
          <w:rFonts w:cs="Times New Roman"/>
        </w:rPr>
        <w:t>George Mason University</w:t>
      </w:r>
    </w:p>
    <w:p w14:paraId="1C606E65" w14:textId="77777777" w:rsidR="00AA195D" w:rsidRDefault="00AA195D" w:rsidP="00AA195D">
      <w:pPr>
        <w:spacing w:line="240" w:lineRule="auto"/>
        <w:ind w:left="1440" w:hanging="1440"/>
        <w:rPr>
          <w:rFonts w:cs="Times New Roman"/>
        </w:rPr>
      </w:pPr>
    </w:p>
    <w:p w14:paraId="3A77D53C" w14:textId="2CE42DBD" w:rsidR="00AA195D" w:rsidRDefault="00AA195D" w:rsidP="00AA195D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</w:rPr>
        <w:t>2021</w:t>
      </w:r>
      <w:r>
        <w:rPr>
          <w:rFonts w:cs="Times New Roman"/>
        </w:rPr>
        <w:tab/>
        <w:t>CLS Outstanding Graduate Student Service Award</w:t>
      </w:r>
      <w:r w:rsidR="000E7BED">
        <w:rPr>
          <w:rFonts w:cs="Times New Roman"/>
        </w:rPr>
        <w:t xml:space="preserve">, </w:t>
      </w:r>
      <w:r w:rsidR="005F547D">
        <w:rPr>
          <w:rFonts w:cs="Times New Roman"/>
        </w:rPr>
        <w:t>George Mason University</w:t>
      </w:r>
    </w:p>
    <w:p w14:paraId="223C2FA6" w14:textId="77777777" w:rsidR="00AA195D" w:rsidRDefault="00AA195D" w:rsidP="00AA195D">
      <w:pPr>
        <w:spacing w:line="240" w:lineRule="auto"/>
        <w:ind w:left="1440" w:hanging="1440"/>
        <w:rPr>
          <w:rFonts w:cs="Times New Roman"/>
        </w:rPr>
      </w:pPr>
    </w:p>
    <w:p w14:paraId="79FCA667" w14:textId="5D6D6C20" w:rsidR="00AA195D" w:rsidRDefault="00AA195D" w:rsidP="00AA195D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</w:rPr>
        <w:t>2020</w:t>
      </w:r>
      <w:r>
        <w:rPr>
          <w:rFonts w:cs="Times New Roman"/>
        </w:rPr>
        <w:tab/>
        <w:t>CLS Doctoral Student Summer Scholarship</w:t>
      </w:r>
      <w:r w:rsidR="000E7BED">
        <w:rPr>
          <w:rFonts w:cs="Times New Roman"/>
        </w:rPr>
        <w:t xml:space="preserve">, </w:t>
      </w:r>
      <w:r w:rsidR="005F547D">
        <w:rPr>
          <w:rFonts w:cs="Times New Roman"/>
        </w:rPr>
        <w:t>George Mason University</w:t>
      </w:r>
    </w:p>
    <w:p w14:paraId="6C88B8F9" w14:textId="77777777" w:rsidR="00AA195D" w:rsidRDefault="00AA195D" w:rsidP="00AA195D">
      <w:pPr>
        <w:spacing w:line="240" w:lineRule="auto"/>
        <w:ind w:left="1440" w:hanging="1440"/>
        <w:rPr>
          <w:rFonts w:cs="Times New Roman"/>
        </w:rPr>
      </w:pPr>
    </w:p>
    <w:p w14:paraId="542D1687" w14:textId="4B430F02" w:rsidR="00AA195D" w:rsidRDefault="00AA195D" w:rsidP="00AA195D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</w:rPr>
        <w:t>2020</w:t>
      </w:r>
      <w:r>
        <w:rPr>
          <w:rFonts w:cs="Times New Roman"/>
        </w:rPr>
        <w:tab/>
        <w:t>Dean’s Challenge Award</w:t>
      </w:r>
      <w:r w:rsidR="000E7BED">
        <w:rPr>
          <w:rFonts w:cs="Times New Roman"/>
        </w:rPr>
        <w:t xml:space="preserve">, </w:t>
      </w:r>
      <w:r w:rsidR="005F547D">
        <w:rPr>
          <w:rFonts w:cs="Times New Roman"/>
        </w:rPr>
        <w:t>George Mason University</w:t>
      </w:r>
    </w:p>
    <w:p w14:paraId="60C60C70" w14:textId="77777777" w:rsidR="00AA195D" w:rsidRDefault="00AA195D" w:rsidP="00AA195D">
      <w:pPr>
        <w:spacing w:line="240" w:lineRule="auto"/>
        <w:ind w:left="1440" w:hanging="1440"/>
        <w:rPr>
          <w:rFonts w:cs="Times New Roman"/>
        </w:rPr>
      </w:pPr>
    </w:p>
    <w:p w14:paraId="28D804E6" w14:textId="2D94BDDB" w:rsidR="00AA195D" w:rsidRPr="00DD6F52" w:rsidRDefault="00AA195D" w:rsidP="00AA195D">
      <w:pPr>
        <w:spacing w:line="240" w:lineRule="auto"/>
        <w:ind w:left="1440" w:hanging="1440"/>
        <w:rPr>
          <w:rFonts w:cs="Times New Roman"/>
        </w:rPr>
      </w:pPr>
      <w:r w:rsidRPr="00DD6F52">
        <w:rPr>
          <w:rFonts w:cs="Times New Roman"/>
        </w:rPr>
        <w:t xml:space="preserve">2019 </w:t>
      </w:r>
      <w:r w:rsidRPr="00DD6F52">
        <w:rPr>
          <w:rFonts w:cs="Times New Roman"/>
        </w:rPr>
        <w:tab/>
      </w:r>
      <w:r>
        <w:rPr>
          <w:rFonts w:cs="Times New Roman"/>
        </w:rPr>
        <w:t xml:space="preserve">CLS </w:t>
      </w:r>
      <w:r w:rsidRPr="00DD6F52">
        <w:rPr>
          <w:rFonts w:cs="Times New Roman"/>
        </w:rPr>
        <w:t>Graduate Assistantship</w:t>
      </w:r>
      <w:r w:rsidR="000E7BED">
        <w:rPr>
          <w:rFonts w:cs="Times New Roman"/>
        </w:rPr>
        <w:t xml:space="preserve">, </w:t>
      </w:r>
      <w:r w:rsidR="005F547D">
        <w:rPr>
          <w:rFonts w:cs="Times New Roman"/>
        </w:rPr>
        <w:t>George Mason University</w:t>
      </w:r>
    </w:p>
    <w:p w14:paraId="0240A7BA" w14:textId="77777777" w:rsidR="00AA195D" w:rsidRPr="00DD6F52" w:rsidRDefault="00AA195D" w:rsidP="00AA195D">
      <w:pPr>
        <w:spacing w:line="240" w:lineRule="auto"/>
        <w:ind w:left="720" w:hanging="720"/>
        <w:rPr>
          <w:rFonts w:cs="Times New Roman"/>
        </w:rPr>
      </w:pPr>
    </w:p>
    <w:p w14:paraId="056F3895" w14:textId="5EE7F8E8" w:rsidR="00AA195D" w:rsidRPr="00DD6F52" w:rsidRDefault="00AA195D" w:rsidP="00AA195D">
      <w:pPr>
        <w:spacing w:line="240" w:lineRule="auto"/>
        <w:ind w:left="720" w:hanging="720"/>
        <w:rPr>
          <w:rFonts w:cs="Times New Roman"/>
        </w:rPr>
      </w:pPr>
      <w:r w:rsidRPr="00DD6F52">
        <w:rPr>
          <w:rFonts w:cs="Times New Roman"/>
        </w:rPr>
        <w:t>2019</w:t>
      </w:r>
      <w:r w:rsidRPr="00DD6F52">
        <w:rPr>
          <w:rFonts w:cs="Times New Roman"/>
        </w:rPr>
        <w:tab/>
      </w:r>
      <w:r w:rsidRPr="00DD6F52">
        <w:rPr>
          <w:rFonts w:cs="Times New Roman"/>
        </w:rPr>
        <w:tab/>
        <w:t>Academic Excellence Award</w:t>
      </w:r>
      <w:r w:rsidR="000E7BED">
        <w:rPr>
          <w:rFonts w:cs="Times New Roman"/>
        </w:rPr>
        <w:t xml:space="preserve">, </w:t>
      </w:r>
      <w:r w:rsidR="005F547D">
        <w:rPr>
          <w:rFonts w:cs="Times New Roman"/>
        </w:rPr>
        <w:t>George Mason University</w:t>
      </w:r>
    </w:p>
    <w:p w14:paraId="16DA4D7A" w14:textId="77777777" w:rsidR="00AA195D" w:rsidRPr="00DD6F52" w:rsidRDefault="00AA195D" w:rsidP="00AA195D">
      <w:pPr>
        <w:spacing w:line="240" w:lineRule="auto"/>
        <w:ind w:left="720" w:hanging="720"/>
        <w:rPr>
          <w:rFonts w:cs="Times New Roman"/>
        </w:rPr>
      </w:pPr>
    </w:p>
    <w:p w14:paraId="4FDB0545" w14:textId="5BEEAAB7" w:rsidR="00AA195D" w:rsidRPr="00DD6F52" w:rsidRDefault="00AA195D" w:rsidP="00AA195D">
      <w:pPr>
        <w:spacing w:line="240" w:lineRule="auto"/>
        <w:ind w:left="720" w:hanging="720"/>
        <w:rPr>
          <w:rFonts w:cs="Times New Roman"/>
        </w:rPr>
      </w:pPr>
      <w:r w:rsidRPr="00DD6F52">
        <w:rPr>
          <w:rFonts w:cs="Times New Roman"/>
        </w:rPr>
        <w:t>2018</w:t>
      </w:r>
      <w:r w:rsidRPr="00DD6F52">
        <w:rPr>
          <w:rFonts w:cs="Times New Roman"/>
        </w:rPr>
        <w:tab/>
      </w:r>
      <w:r w:rsidRPr="00DD6F52">
        <w:rPr>
          <w:rFonts w:cs="Times New Roman"/>
        </w:rPr>
        <w:tab/>
        <w:t>May La Due Bishop Scholarship</w:t>
      </w:r>
      <w:r w:rsidR="000E7BED">
        <w:rPr>
          <w:rFonts w:cs="Times New Roman"/>
        </w:rPr>
        <w:t xml:space="preserve">, </w:t>
      </w:r>
      <w:r w:rsidR="005F547D">
        <w:rPr>
          <w:rFonts w:cs="Times New Roman"/>
        </w:rPr>
        <w:t>George Mason University</w:t>
      </w:r>
    </w:p>
    <w:p w14:paraId="20660F5B" w14:textId="77777777" w:rsidR="00AA195D" w:rsidRPr="00DD6F52" w:rsidRDefault="00AA195D" w:rsidP="00AA195D">
      <w:pPr>
        <w:spacing w:line="240" w:lineRule="auto"/>
        <w:ind w:left="720" w:hanging="720"/>
        <w:rPr>
          <w:rFonts w:cs="Times New Roman"/>
        </w:rPr>
      </w:pPr>
    </w:p>
    <w:p w14:paraId="0667EBC8" w14:textId="2DE6C23A" w:rsidR="00AA195D" w:rsidRPr="00DD6F52" w:rsidRDefault="00AA195D" w:rsidP="00AA195D">
      <w:pPr>
        <w:spacing w:line="240" w:lineRule="auto"/>
        <w:ind w:left="720" w:hanging="720"/>
        <w:rPr>
          <w:rFonts w:cs="Times New Roman"/>
        </w:rPr>
      </w:pPr>
      <w:r w:rsidRPr="00DD6F52">
        <w:rPr>
          <w:rFonts w:cs="Times New Roman"/>
        </w:rPr>
        <w:t>2018</w:t>
      </w:r>
      <w:r w:rsidRPr="00DD6F52">
        <w:rPr>
          <w:rFonts w:cs="Times New Roman"/>
        </w:rPr>
        <w:tab/>
      </w:r>
      <w:r w:rsidRPr="00DD6F52">
        <w:rPr>
          <w:rFonts w:cs="Times New Roman"/>
        </w:rPr>
        <w:tab/>
        <w:t>General Scholarship Fund</w:t>
      </w:r>
      <w:r w:rsidR="000E7BED">
        <w:rPr>
          <w:rFonts w:cs="Times New Roman"/>
        </w:rPr>
        <w:t xml:space="preserve">, </w:t>
      </w:r>
      <w:r w:rsidR="005F547D">
        <w:rPr>
          <w:rFonts w:cs="Times New Roman"/>
        </w:rPr>
        <w:t>George Mason University</w:t>
      </w:r>
    </w:p>
    <w:p w14:paraId="5BCD0357" w14:textId="77777777" w:rsidR="00AA195D" w:rsidRPr="00DD6F52" w:rsidRDefault="00AA195D" w:rsidP="00AA195D">
      <w:pPr>
        <w:spacing w:line="240" w:lineRule="auto"/>
        <w:ind w:left="720" w:hanging="720"/>
        <w:rPr>
          <w:rFonts w:cs="Times New Roman"/>
        </w:rPr>
      </w:pPr>
    </w:p>
    <w:p w14:paraId="6305F679" w14:textId="465AD92F" w:rsidR="00AA195D" w:rsidRPr="00DD6F52" w:rsidRDefault="00AA195D" w:rsidP="00AA195D">
      <w:pPr>
        <w:spacing w:line="240" w:lineRule="auto"/>
        <w:ind w:left="720" w:hanging="720"/>
        <w:rPr>
          <w:rFonts w:cs="Times New Roman"/>
        </w:rPr>
      </w:pPr>
      <w:r w:rsidRPr="00DD6F52">
        <w:rPr>
          <w:rFonts w:cs="Times New Roman"/>
        </w:rPr>
        <w:lastRenderedPageBreak/>
        <w:t>2017</w:t>
      </w:r>
      <w:r w:rsidRPr="00DD6F52">
        <w:rPr>
          <w:rFonts w:cs="Times New Roman"/>
        </w:rPr>
        <w:tab/>
      </w:r>
      <w:r w:rsidRPr="00DD6F52">
        <w:rPr>
          <w:rFonts w:cs="Times New Roman"/>
        </w:rPr>
        <w:tab/>
        <w:t>Patriot Transfer Scholarship</w:t>
      </w:r>
      <w:r w:rsidR="000E7BED">
        <w:rPr>
          <w:rFonts w:cs="Times New Roman"/>
        </w:rPr>
        <w:t xml:space="preserve">, </w:t>
      </w:r>
      <w:r w:rsidR="005F547D">
        <w:rPr>
          <w:rFonts w:cs="Times New Roman"/>
        </w:rPr>
        <w:t>George Mason University</w:t>
      </w:r>
    </w:p>
    <w:p w14:paraId="76CD5FF0" w14:textId="77777777" w:rsidR="00AA195D" w:rsidRPr="00DD6F52" w:rsidRDefault="00AA195D" w:rsidP="00AA195D">
      <w:pPr>
        <w:spacing w:line="240" w:lineRule="auto"/>
        <w:ind w:left="720" w:hanging="720"/>
        <w:rPr>
          <w:rFonts w:cs="Times New Roman"/>
        </w:rPr>
      </w:pPr>
    </w:p>
    <w:p w14:paraId="3FE66E2D" w14:textId="3B82AD2E" w:rsidR="00AA195D" w:rsidRDefault="00AA195D" w:rsidP="00AA195D">
      <w:pPr>
        <w:spacing w:line="240" w:lineRule="auto"/>
        <w:ind w:left="720" w:hanging="720"/>
        <w:rPr>
          <w:rFonts w:cs="Times New Roman"/>
        </w:rPr>
      </w:pPr>
      <w:r w:rsidRPr="00DD6F52">
        <w:rPr>
          <w:rFonts w:cs="Times New Roman"/>
        </w:rPr>
        <w:t>2016</w:t>
      </w:r>
      <w:r w:rsidRPr="00DD6F52">
        <w:rPr>
          <w:rFonts w:cs="Times New Roman"/>
        </w:rPr>
        <w:tab/>
      </w:r>
      <w:r w:rsidRPr="00DD6F52">
        <w:rPr>
          <w:rFonts w:cs="Times New Roman"/>
        </w:rPr>
        <w:tab/>
        <w:t>Envisioning a Brighter Future Scholarship</w:t>
      </w:r>
      <w:r w:rsidR="00A22FC9">
        <w:rPr>
          <w:rFonts w:cs="Times New Roman"/>
        </w:rPr>
        <w:t>, River Valley Community College</w:t>
      </w:r>
    </w:p>
    <w:p w14:paraId="08DC60B4" w14:textId="77777777" w:rsidR="00AA195D" w:rsidRDefault="00AA195D" w:rsidP="00A41A82">
      <w:pPr>
        <w:pBdr>
          <w:bottom w:val="single" w:sz="6" w:space="1" w:color="auto"/>
        </w:pBdr>
        <w:spacing w:line="240" w:lineRule="auto"/>
        <w:rPr>
          <w:rFonts w:cs="Times New Roman"/>
          <w:b/>
          <w:bCs/>
        </w:rPr>
      </w:pPr>
    </w:p>
    <w:p w14:paraId="260C5B0B" w14:textId="77777777" w:rsidR="00AA195D" w:rsidRDefault="00AA195D" w:rsidP="00A41A82">
      <w:pPr>
        <w:pBdr>
          <w:bottom w:val="single" w:sz="6" w:space="1" w:color="auto"/>
        </w:pBdr>
        <w:spacing w:line="240" w:lineRule="auto"/>
        <w:rPr>
          <w:rFonts w:cs="Times New Roman"/>
          <w:b/>
          <w:bCs/>
        </w:rPr>
      </w:pPr>
    </w:p>
    <w:p w14:paraId="0C67A8C5" w14:textId="09769A5B" w:rsidR="004E4D1F" w:rsidRPr="00A41A82" w:rsidRDefault="005F5D13" w:rsidP="00A41A82">
      <w:pPr>
        <w:pBdr>
          <w:bottom w:val="single" w:sz="6" w:space="1" w:color="auto"/>
        </w:pBdr>
        <w:spacing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ACTIVITIES &amp; SERVICE</w:t>
      </w:r>
    </w:p>
    <w:p w14:paraId="765D3EF9" w14:textId="77777777" w:rsidR="00B12CB6" w:rsidRDefault="00B12CB6" w:rsidP="00DD6F52">
      <w:pPr>
        <w:spacing w:line="240" w:lineRule="auto"/>
        <w:ind w:left="1440" w:hanging="1440"/>
        <w:rPr>
          <w:rFonts w:cs="Times New Roman"/>
        </w:rPr>
      </w:pPr>
    </w:p>
    <w:p w14:paraId="7C82608D" w14:textId="5E1D673A" w:rsidR="00B12CB6" w:rsidRPr="008602B9" w:rsidRDefault="008602B9" w:rsidP="00DD6F52">
      <w:pPr>
        <w:spacing w:line="240" w:lineRule="auto"/>
        <w:ind w:left="1440" w:hanging="1440"/>
        <w:rPr>
          <w:rFonts w:cs="Times New Roman"/>
          <w:b/>
          <w:bCs/>
          <w:i/>
          <w:iCs/>
          <w:u w:val="single"/>
        </w:rPr>
      </w:pPr>
      <w:r>
        <w:rPr>
          <w:rFonts w:cs="Times New Roman"/>
          <w:b/>
          <w:bCs/>
          <w:i/>
          <w:iCs/>
          <w:u w:val="single"/>
        </w:rPr>
        <w:t>Service to the Field</w:t>
      </w:r>
    </w:p>
    <w:p w14:paraId="2CDEA0A5" w14:textId="77777777" w:rsidR="008602B9" w:rsidRDefault="008602B9" w:rsidP="00DD6F52">
      <w:pPr>
        <w:spacing w:line="240" w:lineRule="auto"/>
        <w:ind w:left="1440" w:hanging="1440"/>
        <w:rPr>
          <w:rFonts w:cs="Times New Roman"/>
        </w:rPr>
      </w:pPr>
    </w:p>
    <w:p w14:paraId="41C44EB6" w14:textId="0CE7B12D" w:rsidR="0077494B" w:rsidRPr="0077494B" w:rsidRDefault="0077494B" w:rsidP="00DD6F52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</w:rPr>
        <w:t>2024-present</w:t>
      </w:r>
      <w:r>
        <w:rPr>
          <w:rFonts w:cs="Times New Roman"/>
        </w:rPr>
        <w:tab/>
      </w:r>
      <w:r>
        <w:rPr>
          <w:rFonts w:cs="Times New Roman"/>
          <w:i/>
        </w:rPr>
        <w:t xml:space="preserve">Editorial Board Member, </w:t>
      </w:r>
      <w:r>
        <w:rPr>
          <w:rFonts w:cs="Times New Roman"/>
        </w:rPr>
        <w:t>Victims &amp; Offenders</w:t>
      </w:r>
    </w:p>
    <w:p w14:paraId="305DE672" w14:textId="77777777" w:rsidR="0077494B" w:rsidRDefault="0077494B" w:rsidP="00DD6F52">
      <w:pPr>
        <w:spacing w:line="240" w:lineRule="auto"/>
        <w:ind w:left="1440" w:hanging="1440"/>
        <w:rPr>
          <w:rFonts w:cs="Times New Roman"/>
        </w:rPr>
      </w:pPr>
    </w:p>
    <w:p w14:paraId="08E84806" w14:textId="1B695C14" w:rsidR="00454F38" w:rsidRPr="00454F38" w:rsidRDefault="00454F38" w:rsidP="00DD6F52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</w:rPr>
        <w:t>2023</w:t>
      </w:r>
      <w:r>
        <w:rPr>
          <w:rFonts w:cs="Times New Roman"/>
        </w:rPr>
        <w:tab/>
      </w:r>
      <w:r>
        <w:rPr>
          <w:rFonts w:cs="Times New Roman"/>
          <w:i/>
          <w:iCs/>
        </w:rPr>
        <w:t>Member</w:t>
      </w:r>
      <w:r>
        <w:rPr>
          <w:rFonts w:cs="Times New Roman"/>
        </w:rPr>
        <w:t xml:space="preserve">, Research Associate Search Committee, </w:t>
      </w:r>
      <w:r w:rsidRPr="00454F38">
        <w:rPr>
          <w:rFonts w:cs="Times New Roman"/>
        </w:rPr>
        <w:t>Center for Advancing Correctional Excellence</w:t>
      </w:r>
      <w:r w:rsidR="00976F99">
        <w:rPr>
          <w:rFonts w:cs="Times New Roman"/>
        </w:rPr>
        <w:t xml:space="preserve">, </w:t>
      </w:r>
      <w:r w:rsidR="005F547D">
        <w:rPr>
          <w:rFonts w:cs="Times New Roman"/>
        </w:rPr>
        <w:t>George Mason University</w:t>
      </w:r>
    </w:p>
    <w:p w14:paraId="2635A8A3" w14:textId="77777777" w:rsidR="00454F38" w:rsidRDefault="00454F38" w:rsidP="00DD6F52">
      <w:pPr>
        <w:spacing w:line="240" w:lineRule="auto"/>
        <w:ind w:left="1440" w:hanging="1440"/>
        <w:rPr>
          <w:rFonts w:cs="Times New Roman"/>
        </w:rPr>
      </w:pPr>
    </w:p>
    <w:p w14:paraId="1DAFB0A2" w14:textId="3A9D0647" w:rsidR="00AA74CA" w:rsidRPr="00AA74CA" w:rsidRDefault="00AA74CA" w:rsidP="00DD6F52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</w:rPr>
        <w:t>2022</w:t>
      </w:r>
      <w:r>
        <w:rPr>
          <w:rFonts w:cs="Times New Roman"/>
        </w:rPr>
        <w:tab/>
      </w:r>
      <w:r>
        <w:rPr>
          <w:rFonts w:cs="Times New Roman"/>
          <w:i/>
          <w:iCs/>
        </w:rPr>
        <w:t>Member</w:t>
      </w:r>
      <w:r>
        <w:rPr>
          <w:rFonts w:cs="Times New Roman"/>
        </w:rPr>
        <w:t xml:space="preserve">, </w:t>
      </w:r>
      <w:r w:rsidR="004E4D1F">
        <w:rPr>
          <w:rFonts w:cs="Times New Roman"/>
        </w:rPr>
        <w:t>Research Administrative Coordinator Search Committee, Center for Advancing Correctional Excellence</w:t>
      </w:r>
      <w:r w:rsidR="00976F99">
        <w:rPr>
          <w:rFonts w:cs="Times New Roman"/>
        </w:rPr>
        <w:t xml:space="preserve">, </w:t>
      </w:r>
      <w:r w:rsidR="005F547D">
        <w:rPr>
          <w:rFonts w:cs="Times New Roman"/>
        </w:rPr>
        <w:t>George Mason University</w:t>
      </w:r>
    </w:p>
    <w:p w14:paraId="4D8A5061" w14:textId="77777777" w:rsidR="00AA74CA" w:rsidRDefault="00AA74CA" w:rsidP="00DD6F52">
      <w:pPr>
        <w:spacing w:line="240" w:lineRule="auto"/>
        <w:ind w:left="1440" w:hanging="1440"/>
        <w:rPr>
          <w:rFonts w:cs="Times New Roman"/>
        </w:rPr>
      </w:pPr>
    </w:p>
    <w:p w14:paraId="5FF8ED1C" w14:textId="78180BD1" w:rsidR="00156D0D" w:rsidRDefault="00745BB4" w:rsidP="00DD6F52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</w:rPr>
        <w:t>2022</w:t>
      </w:r>
      <w:r w:rsidR="00715AF7">
        <w:rPr>
          <w:rFonts w:cs="Times New Roman"/>
        </w:rPr>
        <w:tab/>
      </w:r>
      <w:r w:rsidR="00715AF7" w:rsidRPr="006E653F">
        <w:rPr>
          <w:rFonts w:cs="Times New Roman"/>
          <w:i/>
          <w:iCs/>
        </w:rPr>
        <w:t>Facilitator</w:t>
      </w:r>
      <w:r w:rsidR="00715AF7">
        <w:rPr>
          <w:rFonts w:cs="Times New Roman"/>
        </w:rPr>
        <w:t xml:space="preserve">, </w:t>
      </w:r>
      <w:r w:rsidR="00717C8E" w:rsidRPr="00717C8E">
        <w:rPr>
          <w:rFonts w:cs="Times New Roman"/>
        </w:rPr>
        <w:t>Lived Experiences Panel: Navigating Justice Spaces and Identifying Opportunities for Change</w:t>
      </w:r>
      <w:r w:rsidR="00717C8E">
        <w:rPr>
          <w:rFonts w:cs="Times New Roman"/>
        </w:rPr>
        <w:t xml:space="preserve"> </w:t>
      </w:r>
      <w:r w:rsidR="0061739D">
        <w:rPr>
          <w:rFonts w:cs="Times New Roman"/>
        </w:rPr>
        <w:t>–</w:t>
      </w:r>
      <w:r w:rsidR="00717C8E">
        <w:rPr>
          <w:rFonts w:cs="Times New Roman"/>
        </w:rPr>
        <w:t xml:space="preserve"> Cen</w:t>
      </w:r>
      <w:r w:rsidR="0061739D">
        <w:rPr>
          <w:rFonts w:cs="Times New Roman"/>
        </w:rPr>
        <w:t>ter for Advancing Correctional Excellence Symposium</w:t>
      </w:r>
      <w:r w:rsidR="0004008F">
        <w:rPr>
          <w:rFonts w:cs="Times New Roman"/>
        </w:rPr>
        <w:t xml:space="preserve">: </w:t>
      </w:r>
      <w:r w:rsidR="0004008F" w:rsidRPr="0004008F">
        <w:rPr>
          <w:rFonts w:cs="Times New Roman"/>
        </w:rPr>
        <w:t>Charting a Course Toward Social Justice in Corrections</w:t>
      </w:r>
    </w:p>
    <w:p w14:paraId="6EECF92E" w14:textId="77777777" w:rsidR="00156D0D" w:rsidRDefault="00156D0D" w:rsidP="00DD6F52">
      <w:pPr>
        <w:spacing w:line="240" w:lineRule="auto"/>
        <w:ind w:left="1440" w:hanging="1440"/>
        <w:rPr>
          <w:rFonts w:cs="Times New Roman"/>
        </w:rPr>
      </w:pPr>
    </w:p>
    <w:p w14:paraId="69255ADE" w14:textId="5A8907D1" w:rsidR="00FF2980" w:rsidRDefault="00D959CF" w:rsidP="00DD6F52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</w:rPr>
        <w:t>2021-2022</w:t>
      </w:r>
      <w:r>
        <w:rPr>
          <w:rFonts w:cs="Times New Roman"/>
        </w:rPr>
        <w:tab/>
      </w:r>
      <w:r w:rsidRPr="006E653F">
        <w:rPr>
          <w:rFonts w:cs="Times New Roman"/>
          <w:i/>
          <w:iCs/>
        </w:rPr>
        <w:t>Treasurer</w:t>
      </w:r>
      <w:r>
        <w:rPr>
          <w:rFonts w:cs="Times New Roman"/>
        </w:rPr>
        <w:t xml:space="preserve">, </w:t>
      </w:r>
      <w:r w:rsidRPr="00D959CF">
        <w:rPr>
          <w:rFonts w:cs="Times New Roman"/>
        </w:rPr>
        <w:t>Criminology, Law and Society Student Association</w:t>
      </w:r>
      <w:r w:rsidR="00976F99">
        <w:rPr>
          <w:rFonts w:cs="Times New Roman"/>
        </w:rPr>
        <w:t xml:space="preserve">, </w:t>
      </w:r>
      <w:r w:rsidR="005F547D">
        <w:rPr>
          <w:rFonts w:cs="Times New Roman"/>
        </w:rPr>
        <w:t>George Mason University</w:t>
      </w:r>
    </w:p>
    <w:p w14:paraId="1D1F85CE" w14:textId="77777777" w:rsidR="00FF2980" w:rsidRDefault="00FF2980" w:rsidP="00DD6F52">
      <w:pPr>
        <w:spacing w:line="240" w:lineRule="auto"/>
        <w:ind w:left="1440" w:hanging="1440"/>
        <w:rPr>
          <w:rFonts w:cs="Times New Roman"/>
        </w:rPr>
      </w:pPr>
    </w:p>
    <w:p w14:paraId="53A5E1B9" w14:textId="045BAC38" w:rsidR="00272116" w:rsidRDefault="00272116" w:rsidP="00DD6F52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</w:rPr>
        <w:t>2021</w:t>
      </w:r>
      <w:r>
        <w:rPr>
          <w:rFonts w:cs="Times New Roman"/>
        </w:rPr>
        <w:tab/>
      </w:r>
      <w:r w:rsidRPr="006E653F">
        <w:rPr>
          <w:rFonts w:cs="Times New Roman"/>
          <w:i/>
          <w:iCs/>
        </w:rPr>
        <w:t>Facilitator</w:t>
      </w:r>
      <w:r>
        <w:rPr>
          <w:rFonts w:cs="Times New Roman"/>
        </w:rPr>
        <w:t xml:space="preserve">, </w:t>
      </w:r>
      <w:r w:rsidRPr="00272116">
        <w:rPr>
          <w:rFonts w:cs="Times New Roman"/>
        </w:rPr>
        <w:t xml:space="preserve">Virtual Participatory Action Research Panel </w:t>
      </w:r>
      <w:r>
        <w:rPr>
          <w:rFonts w:cs="Times New Roman"/>
        </w:rPr>
        <w:t>a</w:t>
      </w:r>
      <w:r w:rsidRPr="00272116">
        <w:rPr>
          <w:rFonts w:cs="Times New Roman"/>
        </w:rPr>
        <w:t>nd Q&amp;A</w:t>
      </w:r>
      <w:r w:rsidR="007E1462">
        <w:rPr>
          <w:rFonts w:cs="Times New Roman"/>
        </w:rPr>
        <w:t xml:space="preserve"> – Criminology, Law and Society Student Association</w:t>
      </w:r>
      <w:r w:rsidR="00976F99">
        <w:rPr>
          <w:rFonts w:cs="Times New Roman"/>
        </w:rPr>
        <w:t xml:space="preserve">, </w:t>
      </w:r>
      <w:r w:rsidR="005F547D">
        <w:rPr>
          <w:rFonts w:cs="Times New Roman"/>
        </w:rPr>
        <w:t>George Mason University</w:t>
      </w:r>
    </w:p>
    <w:p w14:paraId="00C23C01" w14:textId="77777777" w:rsidR="00272116" w:rsidRDefault="00272116" w:rsidP="00DD6F52">
      <w:pPr>
        <w:spacing w:line="240" w:lineRule="auto"/>
        <w:ind w:left="1440" w:hanging="1440"/>
        <w:rPr>
          <w:rFonts w:cs="Times New Roman"/>
        </w:rPr>
      </w:pPr>
    </w:p>
    <w:p w14:paraId="7D29397D" w14:textId="025AE3C6" w:rsidR="007A57C8" w:rsidRDefault="007A57C8" w:rsidP="00DD6F52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</w:rPr>
        <w:t>2020-2021</w:t>
      </w:r>
      <w:r>
        <w:rPr>
          <w:rFonts w:cs="Times New Roman"/>
        </w:rPr>
        <w:tab/>
      </w:r>
      <w:r w:rsidRPr="006E653F">
        <w:rPr>
          <w:rFonts w:cs="Times New Roman"/>
          <w:i/>
          <w:iCs/>
        </w:rPr>
        <w:t>Vice-President</w:t>
      </w:r>
      <w:r>
        <w:rPr>
          <w:rFonts w:cs="Times New Roman"/>
        </w:rPr>
        <w:t xml:space="preserve">, </w:t>
      </w:r>
      <w:r w:rsidR="00C57F3A">
        <w:rPr>
          <w:rFonts w:cs="Times New Roman"/>
        </w:rPr>
        <w:t>Criminology, Law and Society Student Association</w:t>
      </w:r>
      <w:r w:rsidR="00976F99">
        <w:rPr>
          <w:rFonts w:cs="Times New Roman"/>
        </w:rPr>
        <w:t xml:space="preserve">, </w:t>
      </w:r>
      <w:r w:rsidR="005F547D">
        <w:rPr>
          <w:rFonts w:cs="Times New Roman"/>
        </w:rPr>
        <w:t>George Mason University</w:t>
      </w:r>
    </w:p>
    <w:p w14:paraId="63EEEAAA" w14:textId="77777777" w:rsidR="007A57C8" w:rsidRDefault="007A57C8" w:rsidP="00DD6F52">
      <w:pPr>
        <w:spacing w:line="240" w:lineRule="auto"/>
        <w:ind w:left="1440" w:hanging="1440"/>
        <w:rPr>
          <w:rFonts w:cs="Times New Roman"/>
        </w:rPr>
      </w:pPr>
    </w:p>
    <w:p w14:paraId="690F3D00" w14:textId="54633550" w:rsidR="000F4892" w:rsidRPr="00DD6F52" w:rsidRDefault="00F361DC" w:rsidP="00DD6F52">
      <w:pPr>
        <w:spacing w:line="240" w:lineRule="auto"/>
        <w:ind w:left="1440" w:hanging="1440"/>
        <w:rPr>
          <w:rFonts w:cs="Times New Roman"/>
        </w:rPr>
      </w:pPr>
      <w:r w:rsidRPr="00DD6F52">
        <w:rPr>
          <w:rFonts w:cs="Times New Roman"/>
        </w:rPr>
        <w:t>2019-</w:t>
      </w:r>
      <w:r w:rsidR="00F54ADC">
        <w:rPr>
          <w:rFonts w:cs="Times New Roman"/>
        </w:rPr>
        <w:t>2020</w:t>
      </w:r>
      <w:r w:rsidR="0029447A" w:rsidRPr="00DD6F52">
        <w:rPr>
          <w:rFonts w:cs="Times New Roman"/>
        </w:rPr>
        <w:tab/>
      </w:r>
      <w:r w:rsidR="000F4892" w:rsidRPr="006E653F">
        <w:rPr>
          <w:rFonts w:cs="Times New Roman"/>
          <w:i/>
          <w:iCs/>
        </w:rPr>
        <w:t>Member</w:t>
      </w:r>
      <w:r w:rsidR="006E653F">
        <w:rPr>
          <w:rFonts w:cs="Times New Roman"/>
        </w:rPr>
        <w:t xml:space="preserve">, </w:t>
      </w:r>
      <w:r w:rsidR="000F4892" w:rsidRPr="00DD6F52">
        <w:rPr>
          <w:rFonts w:cs="Times New Roman"/>
        </w:rPr>
        <w:t>College Access Project working group</w:t>
      </w:r>
      <w:r w:rsidR="00272EF8">
        <w:rPr>
          <w:rFonts w:cs="Times New Roman"/>
        </w:rPr>
        <w:t>:</w:t>
      </w:r>
      <w:r w:rsidR="000F4892" w:rsidRPr="00DD6F52">
        <w:rPr>
          <w:rFonts w:cs="Times New Roman"/>
        </w:rPr>
        <w:t xml:space="preserve"> research support in pilot program to provide scholarships to incarcerated </w:t>
      </w:r>
      <w:proofErr w:type="gramStart"/>
      <w:r w:rsidR="000F4892" w:rsidRPr="00DD6F52">
        <w:rPr>
          <w:rFonts w:cs="Times New Roman"/>
        </w:rPr>
        <w:t>persons</w:t>
      </w:r>
      <w:proofErr w:type="gramEnd"/>
      <w:r w:rsidR="000F4892" w:rsidRPr="00DD6F52">
        <w:rPr>
          <w:rFonts w:cs="Times New Roman"/>
        </w:rPr>
        <w:t xml:space="preserve"> from Washington, DC</w:t>
      </w:r>
    </w:p>
    <w:p w14:paraId="3ABF5D48" w14:textId="77777777" w:rsidR="0077494B" w:rsidRDefault="0077494B" w:rsidP="005F5D13">
      <w:pPr>
        <w:spacing w:line="240" w:lineRule="auto"/>
        <w:rPr>
          <w:rFonts w:cs="Times New Roman"/>
          <w:b/>
          <w:bCs/>
          <w:i/>
          <w:iCs/>
          <w:u w:val="single"/>
        </w:rPr>
      </w:pPr>
    </w:p>
    <w:p w14:paraId="4E789A2B" w14:textId="03D919CC" w:rsidR="00CE4FDA" w:rsidRDefault="00887CE0" w:rsidP="005F5D13">
      <w:pPr>
        <w:spacing w:line="240" w:lineRule="auto"/>
        <w:rPr>
          <w:rFonts w:cs="Times New Roman"/>
          <w:b/>
          <w:bCs/>
          <w:i/>
          <w:iCs/>
          <w:u w:val="single"/>
        </w:rPr>
      </w:pPr>
      <w:r>
        <w:rPr>
          <w:rFonts w:cs="Times New Roman"/>
          <w:b/>
          <w:bCs/>
          <w:i/>
          <w:iCs/>
          <w:u w:val="single"/>
        </w:rPr>
        <w:t>Manuscript Reviewer</w:t>
      </w:r>
    </w:p>
    <w:p w14:paraId="081462C3" w14:textId="77777777" w:rsidR="00887CE0" w:rsidRDefault="00887CE0" w:rsidP="005F5D13">
      <w:pPr>
        <w:spacing w:line="240" w:lineRule="auto"/>
        <w:rPr>
          <w:rFonts w:cs="Times New Roman"/>
          <w:b/>
          <w:bCs/>
          <w:i/>
          <w:iCs/>
          <w:u w:val="single"/>
        </w:rPr>
      </w:pPr>
    </w:p>
    <w:p w14:paraId="67CD9D20" w14:textId="023494DD" w:rsidR="001315DC" w:rsidRPr="001315DC" w:rsidRDefault="001315DC" w:rsidP="005F5D13">
      <w:pPr>
        <w:spacing w:line="240" w:lineRule="auto"/>
        <w:rPr>
          <w:rFonts w:cs="Times New Roman"/>
          <w:i/>
          <w:iCs/>
        </w:rPr>
      </w:pPr>
      <w:r w:rsidRPr="001315DC">
        <w:rPr>
          <w:rFonts w:cs="Times New Roman"/>
          <w:i/>
          <w:iCs/>
        </w:rPr>
        <w:t>BMC Public Health</w:t>
      </w:r>
    </w:p>
    <w:p w14:paraId="2478B8D3" w14:textId="4995303C" w:rsidR="00DA7461" w:rsidRDefault="00DA7461" w:rsidP="00BA25F9">
      <w:pPr>
        <w:spacing w:line="240" w:lineRule="auto"/>
        <w:rPr>
          <w:rFonts w:cs="Times New Roman"/>
          <w:i/>
          <w:iCs/>
        </w:rPr>
      </w:pPr>
      <w:r>
        <w:rPr>
          <w:rFonts w:cs="Times New Roman"/>
          <w:i/>
          <w:iCs/>
        </w:rPr>
        <w:t>European Journal of Probation</w:t>
      </w:r>
    </w:p>
    <w:p w14:paraId="4AD71964" w14:textId="3E5B9DDC" w:rsidR="005B3BA1" w:rsidRDefault="005B3BA1" w:rsidP="00BA25F9">
      <w:pPr>
        <w:spacing w:line="240" w:lineRule="auto"/>
        <w:rPr>
          <w:rFonts w:cs="Times New Roman"/>
          <w:i/>
          <w:iCs/>
        </w:rPr>
      </w:pPr>
      <w:r>
        <w:rPr>
          <w:rFonts w:cs="Times New Roman"/>
          <w:i/>
          <w:iCs/>
        </w:rPr>
        <w:t>Harm Reduction Journal</w:t>
      </w:r>
    </w:p>
    <w:p w14:paraId="496BB43D" w14:textId="287DD616" w:rsidR="00F86041" w:rsidRDefault="00F86041" w:rsidP="00BA25F9">
      <w:pPr>
        <w:spacing w:line="240" w:lineRule="auto"/>
        <w:rPr>
          <w:rFonts w:cs="Times New Roman"/>
          <w:i/>
          <w:iCs/>
        </w:rPr>
      </w:pPr>
      <w:r>
        <w:rPr>
          <w:rFonts w:cs="Times New Roman"/>
          <w:i/>
          <w:iCs/>
        </w:rPr>
        <w:t>Health &amp; Justice</w:t>
      </w:r>
    </w:p>
    <w:p w14:paraId="4342261B" w14:textId="66A85D0F" w:rsidR="00A73B6B" w:rsidRDefault="00A73B6B" w:rsidP="00BA25F9">
      <w:pPr>
        <w:spacing w:line="240" w:lineRule="auto"/>
        <w:rPr>
          <w:rFonts w:cs="Times New Roman"/>
          <w:i/>
          <w:iCs/>
        </w:rPr>
      </w:pPr>
      <w:r w:rsidRPr="00A73B6B">
        <w:rPr>
          <w:rFonts w:cs="Times New Roman"/>
          <w:i/>
          <w:iCs/>
        </w:rPr>
        <w:t>International Journal of Offender Therapy and Comparative Criminology</w:t>
      </w:r>
    </w:p>
    <w:p w14:paraId="220625C9" w14:textId="7C79A9BC" w:rsidR="00112EC2" w:rsidRDefault="00112EC2" w:rsidP="00BA25F9">
      <w:pPr>
        <w:spacing w:line="240" w:lineRule="auto"/>
        <w:rPr>
          <w:rFonts w:cs="Times New Roman"/>
          <w:i/>
          <w:iCs/>
        </w:rPr>
      </w:pPr>
      <w:r>
        <w:rPr>
          <w:rFonts w:cs="Times New Roman"/>
          <w:i/>
          <w:iCs/>
        </w:rPr>
        <w:t>Journal of Crime and Justice</w:t>
      </w:r>
    </w:p>
    <w:p w14:paraId="7A9E0270" w14:textId="0F753F65" w:rsidR="008853A0" w:rsidRDefault="008853A0" w:rsidP="00BA25F9">
      <w:pPr>
        <w:spacing w:line="240" w:lineRule="auto"/>
        <w:rPr>
          <w:rFonts w:cs="Times New Roman"/>
          <w:i/>
          <w:iCs/>
        </w:rPr>
      </w:pPr>
      <w:r>
        <w:rPr>
          <w:rFonts w:cs="Times New Roman"/>
          <w:i/>
          <w:iCs/>
        </w:rPr>
        <w:t>Punishment &amp; Society</w:t>
      </w:r>
    </w:p>
    <w:p w14:paraId="314F8D36" w14:textId="091315B0" w:rsidR="00D52947" w:rsidRDefault="00D52947" w:rsidP="00BA25F9">
      <w:pPr>
        <w:spacing w:line="240" w:lineRule="auto"/>
        <w:rPr>
          <w:rFonts w:cs="Times New Roman"/>
          <w:i/>
          <w:iCs/>
        </w:rPr>
      </w:pPr>
      <w:r>
        <w:rPr>
          <w:rFonts w:cs="Times New Roman"/>
          <w:i/>
          <w:iCs/>
        </w:rPr>
        <w:t>Social Currents</w:t>
      </w:r>
    </w:p>
    <w:p w14:paraId="43328BFB" w14:textId="430AE483" w:rsidR="00A73B6B" w:rsidRDefault="00A73B6B" w:rsidP="00BA25F9">
      <w:pPr>
        <w:spacing w:line="240" w:lineRule="auto"/>
        <w:rPr>
          <w:rFonts w:cs="Times New Roman"/>
          <w:i/>
          <w:iCs/>
        </w:rPr>
      </w:pPr>
      <w:r w:rsidRPr="00A73B6B">
        <w:rPr>
          <w:rFonts w:cs="Times New Roman"/>
          <w:i/>
          <w:iCs/>
        </w:rPr>
        <w:t>Victims &amp; Offenders</w:t>
      </w:r>
    </w:p>
    <w:p w14:paraId="0D5743B7" w14:textId="77777777" w:rsidR="00D26210" w:rsidRDefault="00D26210" w:rsidP="00BA25F9">
      <w:pPr>
        <w:spacing w:line="240" w:lineRule="auto"/>
        <w:rPr>
          <w:rFonts w:cs="Times New Roman"/>
          <w:i/>
          <w:iCs/>
        </w:rPr>
      </w:pPr>
    </w:p>
    <w:p w14:paraId="51A3F7CD" w14:textId="2889B009" w:rsidR="00D26210" w:rsidRDefault="00D26210" w:rsidP="00BA25F9">
      <w:pPr>
        <w:spacing w:line="240" w:lineRule="auto"/>
        <w:rPr>
          <w:rFonts w:cs="Times New Roman"/>
          <w:b/>
          <w:bCs/>
          <w:i/>
          <w:iCs/>
          <w:u w:val="single"/>
        </w:rPr>
      </w:pPr>
      <w:r w:rsidRPr="00D26210">
        <w:rPr>
          <w:rFonts w:cs="Times New Roman"/>
          <w:b/>
          <w:bCs/>
          <w:i/>
          <w:iCs/>
          <w:u w:val="single"/>
        </w:rPr>
        <w:t>Grant Reviewer</w:t>
      </w:r>
    </w:p>
    <w:p w14:paraId="5267226B" w14:textId="77777777" w:rsidR="00D26210" w:rsidRDefault="00D26210" w:rsidP="00BA25F9">
      <w:pPr>
        <w:spacing w:line="240" w:lineRule="auto"/>
        <w:rPr>
          <w:rFonts w:cs="Times New Roman"/>
        </w:rPr>
      </w:pPr>
    </w:p>
    <w:p w14:paraId="4393696C" w14:textId="3F5AA77C" w:rsidR="001A5E0B" w:rsidRPr="001A5E0B" w:rsidRDefault="001A5E0B" w:rsidP="00BA25F9">
      <w:pPr>
        <w:spacing w:line="240" w:lineRule="auto"/>
        <w:rPr>
          <w:rFonts w:cs="Times New Roman"/>
        </w:rPr>
      </w:pPr>
      <w:r>
        <w:rPr>
          <w:rFonts w:cs="Times New Roman"/>
        </w:rPr>
        <w:t>JCOIN Rapid Innovation Grant Program</w:t>
      </w:r>
      <w:r w:rsidR="002755D9">
        <w:rPr>
          <w:rFonts w:cs="Times New Roman"/>
        </w:rPr>
        <w:t xml:space="preserve"> (J-RIG)</w:t>
      </w:r>
    </w:p>
    <w:sectPr w:rsidR="001A5E0B" w:rsidRPr="001A5E0B" w:rsidSect="00AD5DE3">
      <w:footerReference w:type="default" r:id="rId4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4C354" w14:textId="77777777" w:rsidR="00CB268B" w:rsidRDefault="00CB268B" w:rsidP="006B7C58">
      <w:pPr>
        <w:spacing w:line="240" w:lineRule="auto"/>
      </w:pPr>
      <w:r>
        <w:separator/>
      </w:r>
    </w:p>
  </w:endnote>
  <w:endnote w:type="continuationSeparator" w:id="0">
    <w:p w14:paraId="32951542" w14:textId="77777777" w:rsidR="00CB268B" w:rsidRDefault="00CB268B" w:rsidP="006B7C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20"/>
        <w:szCs w:val="20"/>
      </w:rPr>
      <w:id w:val="756028272"/>
      <w:docPartObj>
        <w:docPartGallery w:val="Page Numbers (Bottom of Page)"/>
        <w:docPartUnique/>
      </w:docPartObj>
    </w:sdtPr>
    <w:sdtContent>
      <w:sdt>
        <w:sdtPr>
          <w:rPr>
            <w:i/>
            <w:iCs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3A9C4DD" w14:textId="18D17FFF" w:rsidR="005D2B0C" w:rsidRPr="00612594" w:rsidRDefault="005D2B0C">
            <w:pPr>
              <w:pStyle w:val="Footer"/>
              <w:jc w:val="right"/>
              <w:rPr>
                <w:i/>
                <w:iCs/>
                <w:sz w:val="20"/>
                <w:szCs w:val="20"/>
              </w:rPr>
            </w:pPr>
          </w:p>
          <w:p w14:paraId="0346D728" w14:textId="774460E9" w:rsidR="005D2B0C" w:rsidRPr="00612594" w:rsidRDefault="00612594" w:rsidP="005D2B0C">
            <w:pPr>
              <w:pStyle w:val="Footer"/>
              <w:rPr>
                <w:i/>
                <w:iCs/>
                <w:sz w:val="20"/>
                <w:szCs w:val="20"/>
              </w:rPr>
            </w:pPr>
            <w:r w:rsidRPr="00612594">
              <w:rPr>
                <w:i/>
                <w:iCs/>
                <w:sz w:val="20"/>
                <w:szCs w:val="20"/>
              </w:rPr>
              <w:t>Last updated:</w:t>
            </w:r>
            <w:r w:rsidR="00CE4B5D">
              <w:rPr>
                <w:i/>
                <w:iCs/>
                <w:sz w:val="20"/>
                <w:szCs w:val="20"/>
              </w:rPr>
              <w:t>23</w:t>
            </w:r>
            <w:r w:rsidR="004362CE">
              <w:rPr>
                <w:i/>
                <w:iCs/>
                <w:sz w:val="20"/>
                <w:szCs w:val="20"/>
              </w:rPr>
              <w:t xml:space="preserve"> </w:t>
            </w:r>
            <w:r w:rsidR="00CE4B5D">
              <w:rPr>
                <w:i/>
                <w:iCs/>
                <w:sz w:val="20"/>
                <w:szCs w:val="20"/>
              </w:rPr>
              <w:t>April</w:t>
            </w:r>
            <w:r w:rsidR="00A44376">
              <w:rPr>
                <w:i/>
                <w:iCs/>
                <w:sz w:val="20"/>
                <w:szCs w:val="20"/>
              </w:rPr>
              <w:t xml:space="preserve"> 202</w:t>
            </w:r>
            <w:r w:rsidR="004362CE">
              <w:rPr>
                <w:i/>
                <w:iCs/>
                <w:sz w:val="20"/>
                <w:szCs w:val="20"/>
              </w:rPr>
              <w:t>6</w:t>
            </w:r>
            <w:r w:rsidRPr="00612594">
              <w:rPr>
                <w:i/>
                <w:iCs/>
                <w:sz w:val="20"/>
                <w:szCs w:val="20"/>
              </w:rPr>
              <w:tab/>
            </w:r>
            <w:r w:rsidRPr="00612594">
              <w:rPr>
                <w:i/>
                <w:iCs/>
                <w:sz w:val="20"/>
                <w:szCs w:val="20"/>
              </w:rPr>
              <w:tab/>
              <w:t xml:space="preserve">Benjamin J. Mackey | </w:t>
            </w:r>
            <w:r w:rsidR="005D2B0C" w:rsidRPr="00612594">
              <w:rPr>
                <w:i/>
                <w:iCs/>
                <w:sz w:val="20"/>
                <w:szCs w:val="20"/>
              </w:rPr>
              <w:t xml:space="preserve">Page </w:t>
            </w:r>
            <w:r w:rsidR="005D2B0C" w:rsidRPr="00612594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="005D2B0C" w:rsidRPr="00612594">
              <w:rPr>
                <w:b/>
                <w:bCs/>
                <w:i/>
                <w:iCs/>
                <w:sz w:val="20"/>
                <w:szCs w:val="20"/>
              </w:rPr>
              <w:instrText xml:space="preserve"> PAGE </w:instrText>
            </w:r>
            <w:r w:rsidR="005D2B0C" w:rsidRPr="00612594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5D2B0C" w:rsidRPr="00612594">
              <w:rPr>
                <w:b/>
                <w:bCs/>
                <w:i/>
                <w:iCs/>
                <w:noProof/>
                <w:sz w:val="20"/>
                <w:szCs w:val="20"/>
              </w:rPr>
              <w:t>2</w:t>
            </w:r>
            <w:r w:rsidR="005D2B0C" w:rsidRPr="00612594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14:paraId="0FCFCFFB" w14:textId="35331203" w:rsidR="006B7C58" w:rsidRPr="00612594" w:rsidRDefault="006B7C58">
    <w:pPr>
      <w:pStyle w:val="Footer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6FCFF" w14:textId="77777777" w:rsidR="00CB268B" w:rsidRDefault="00CB268B" w:rsidP="006B7C58">
      <w:pPr>
        <w:spacing w:line="240" w:lineRule="auto"/>
      </w:pPr>
      <w:r>
        <w:separator/>
      </w:r>
    </w:p>
  </w:footnote>
  <w:footnote w:type="continuationSeparator" w:id="0">
    <w:p w14:paraId="158B15D4" w14:textId="77777777" w:rsidR="00CB268B" w:rsidRDefault="00CB268B" w:rsidP="006B7C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D447B"/>
    <w:multiLevelType w:val="hybridMultilevel"/>
    <w:tmpl w:val="B296B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D5F36"/>
    <w:multiLevelType w:val="hybridMultilevel"/>
    <w:tmpl w:val="CEB2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F5B9F"/>
    <w:multiLevelType w:val="hybridMultilevel"/>
    <w:tmpl w:val="32D8E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3170D"/>
    <w:multiLevelType w:val="hybridMultilevel"/>
    <w:tmpl w:val="335247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03316298">
    <w:abstractNumId w:val="3"/>
  </w:num>
  <w:num w:numId="2" w16cid:durableId="920018411">
    <w:abstractNumId w:val="1"/>
  </w:num>
  <w:num w:numId="3" w16cid:durableId="1835338614">
    <w:abstractNumId w:val="0"/>
  </w:num>
  <w:num w:numId="4" w16cid:durableId="2005663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899"/>
    <w:rsid w:val="00001110"/>
    <w:rsid w:val="00001F9C"/>
    <w:rsid w:val="00002BC0"/>
    <w:rsid w:val="00003463"/>
    <w:rsid w:val="0000390D"/>
    <w:rsid w:val="00005617"/>
    <w:rsid w:val="000073B1"/>
    <w:rsid w:val="00010551"/>
    <w:rsid w:val="00015069"/>
    <w:rsid w:val="00015630"/>
    <w:rsid w:val="00015EB7"/>
    <w:rsid w:val="0002402A"/>
    <w:rsid w:val="00025300"/>
    <w:rsid w:val="00025EC7"/>
    <w:rsid w:val="0002685F"/>
    <w:rsid w:val="00026C3F"/>
    <w:rsid w:val="00030043"/>
    <w:rsid w:val="00034803"/>
    <w:rsid w:val="00036DCD"/>
    <w:rsid w:val="000379BF"/>
    <w:rsid w:val="000379E4"/>
    <w:rsid w:val="0004008F"/>
    <w:rsid w:val="00041F1F"/>
    <w:rsid w:val="00044350"/>
    <w:rsid w:val="00044C18"/>
    <w:rsid w:val="00053F5A"/>
    <w:rsid w:val="000612A4"/>
    <w:rsid w:val="000635CB"/>
    <w:rsid w:val="000707F3"/>
    <w:rsid w:val="000715ED"/>
    <w:rsid w:val="000756F4"/>
    <w:rsid w:val="00075DD7"/>
    <w:rsid w:val="00082822"/>
    <w:rsid w:val="0008405B"/>
    <w:rsid w:val="00084DA5"/>
    <w:rsid w:val="00091317"/>
    <w:rsid w:val="0009706B"/>
    <w:rsid w:val="000A17F1"/>
    <w:rsid w:val="000A601A"/>
    <w:rsid w:val="000A6907"/>
    <w:rsid w:val="000A6DC5"/>
    <w:rsid w:val="000A704C"/>
    <w:rsid w:val="000B188A"/>
    <w:rsid w:val="000B2D7A"/>
    <w:rsid w:val="000B3260"/>
    <w:rsid w:val="000B6620"/>
    <w:rsid w:val="000B7198"/>
    <w:rsid w:val="000C1DC1"/>
    <w:rsid w:val="000C236B"/>
    <w:rsid w:val="000C42B5"/>
    <w:rsid w:val="000C6B90"/>
    <w:rsid w:val="000C749F"/>
    <w:rsid w:val="000C7675"/>
    <w:rsid w:val="000D0245"/>
    <w:rsid w:val="000D07CB"/>
    <w:rsid w:val="000D0A1C"/>
    <w:rsid w:val="000D0DB2"/>
    <w:rsid w:val="000D11BD"/>
    <w:rsid w:val="000D29EA"/>
    <w:rsid w:val="000D2E0F"/>
    <w:rsid w:val="000D432E"/>
    <w:rsid w:val="000E23AC"/>
    <w:rsid w:val="000E2834"/>
    <w:rsid w:val="000E2F69"/>
    <w:rsid w:val="000E330F"/>
    <w:rsid w:val="000E7BED"/>
    <w:rsid w:val="000F0C4F"/>
    <w:rsid w:val="000F3216"/>
    <w:rsid w:val="000F4892"/>
    <w:rsid w:val="000F5C53"/>
    <w:rsid w:val="000F6FA1"/>
    <w:rsid w:val="000F6FA5"/>
    <w:rsid w:val="001022A1"/>
    <w:rsid w:val="00105021"/>
    <w:rsid w:val="001107B8"/>
    <w:rsid w:val="00112E94"/>
    <w:rsid w:val="00112EC2"/>
    <w:rsid w:val="00113443"/>
    <w:rsid w:val="00114672"/>
    <w:rsid w:val="0012165A"/>
    <w:rsid w:val="001315DC"/>
    <w:rsid w:val="00133016"/>
    <w:rsid w:val="001347D3"/>
    <w:rsid w:val="00134D50"/>
    <w:rsid w:val="00135086"/>
    <w:rsid w:val="0013584A"/>
    <w:rsid w:val="00143213"/>
    <w:rsid w:val="00143B7B"/>
    <w:rsid w:val="0014573B"/>
    <w:rsid w:val="00147313"/>
    <w:rsid w:val="001504F7"/>
    <w:rsid w:val="0015305A"/>
    <w:rsid w:val="00154258"/>
    <w:rsid w:val="00154C77"/>
    <w:rsid w:val="00156D0D"/>
    <w:rsid w:val="00157FD8"/>
    <w:rsid w:val="0016081E"/>
    <w:rsid w:val="00163BE1"/>
    <w:rsid w:val="0016415F"/>
    <w:rsid w:val="00164708"/>
    <w:rsid w:val="001667EC"/>
    <w:rsid w:val="00166D95"/>
    <w:rsid w:val="001708EE"/>
    <w:rsid w:val="0017103F"/>
    <w:rsid w:val="0017205F"/>
    <w:rsid w:val="0017325D"/>
    <w:rsid w:val="00173AD4"/>
    <w:rsid w:val="00174C0D"/>
    <w:rsid w:val="00176FCF"/>
    <w:rsid w:val="001813C1"/>
    <w:rsid w:val="0018447C"/>
    <w:rsid w:val="00184CA1"/>
    <w:rsid w:val="001878E2"/>
    <w:rsid w:val="00191FE8"/>
    <w:rsid w:val="00196289"/>
    <w:rsid w:val="001A292B"/>
    <w:rsid w:val="001A5E0B"/>
    <w:rsid w:val="001A6BE8"/>
    <w:rsid w:val="001A6CCE"/>
    <w:rsid w:val="001A7A15"/>
    <w:rsid w:val="001B02C1"/>
    <w:rsid w:val="001B1F21"/>
    <w:rsid w:val="001B354F"/>
    <w:rsid w:val="001B6B18"/>
    <w:rsid w:val="001C09D1"/>
    <w:rsid w:val="001C221F"/>
    <w:rsid w:val="001C322D"/>
    <w:rsid w:val="001C3AAB"/>
    <w:rsid w:val="001C5CF9"/>
    <w:rsid w:val="001C7C80"/>
    <w:rsid w:val="001D0F60"/>
    <w:rsid w:val="001D1066"/>
    <w:rsid w:val="001D1F35"/>
    <w:rsid w:val="001D2FCB"/>
    <w:rsid w:val="001D42C1"/>
    <w:rsid w:val="001D7EBD"/>
    <w:rsid w:val="001E1282"/>
    <w:rsid w:val="001E1826"/>
    <w:rsid w:val="001E49D2"/>
    <w:rsid w:val="001E4B57"/>
    <w:rsid w:val="001E64B1"/>
    <w:rsid w:val="001E6B47"/>
    <w:rsid w:val="001E6D5B"/>
    <w:rsid w:val="001F1B83"/>
    <w:rsid w:val="001F1F4C"/>
    <w:rsid w:val="00200541"/>
    <w:rsid w:val="00200943"/>
    <w:rsid w:val="00201C73"/>
    <w:rsid w:val="00203C25"/>
    <w:rsid w:val="0020545E"/>
    <w:rsid w:val="00205FB4"/>
    <w:rsid w:val="00215F5A"/>
    <w:rsid w:val="0021692D"/>
    <w:rsid w:val="0022233B"/>
    <w:rsid w:val="00224988"/>
    <w:rsid w:val="0022698E"/>
    <w:rsid w:val="00227477"/>
    <w:rsid w:val="002277DC"/>
    <w:rsid w:val="00231D36"/>
    <w:rsid w:val="00231E6F"/>
    <w:rsid w:val="002346F4"/>
    <w:rsid w:val="0023793B"/>
    <w:rsid w:val="0024063E"/>
    <w:rsid w:val="00242BED"/>
    <w:rsid w:val="00243092"/>
    <w:rsid w:val="002450CA"/>
    <w:rsid w:val="00250615"/>
    <w:rsid w:val="00250F0A"/>
    <w:rsid w:val="00251E4D"/>
    <w:rsid w:val="00253CDE"/>
    <w:rsid w:val="00255AB1"/>
    <w:rsid w:val="00255BA4"/>
    <w:rsid w:val="00257FF8"/>
    <w:rsid w:val="00261A71"/>
    <w:rsid w:val="00262568"/>
    <w:rsid w:val="0026375D"/>
    <w:rsid w:val="00263ACD"/>
    <w:rsid w:val="00265555"/>
    <w:rsid w:val="00270387"/>
    <w:rsid w:val="0027152E"/>
    <w:rsid w:val="00271B64"/>
    <w:rsid w:val="002720D6"/>
    <w:rsid w:val="00272116"/>
    <w:rsid w:val="0027223B"/>
    <w:rsid w:val="00272EF8"/>
    <w:rsid w:val="002737D3"/>
    <w:rsid w:val="002755D9"/>
    <w:rsid w:val="0028061F"/>
    <w:rsid w:val="00281309"/>
    <w:rsid w:val="00285311"/>
    <w:rsid w:val="002856E4"/>
    <w:rsid w:val="00286024"/>
    <w:rsid w:val="00286517"/>
    <w:rsid w:val="00286DFF"/>
    <w:rsid w:val="00287592"/>
    <w:rsid w:val="00290CA7"/>
    <w:rsid w:val="0029296E"/>
    <w:rsid w:val="0029447A"/>
    <w:rsid w:val="0029567F"/>
    <w:rsid w:val="00295D92"/>
    <w:rsid w:val="00296180"/>
    <w:rsid w:val="002A12DA"/>
    <w:rsid w:val="002A15B1"/>
    <w:rsid w:val="002A2EA3"/>
    <w:rsid w:val="002A33AC"/>
    <w:rsid w:val="002A4670"/>
    <w:rsid w:val="002B08AC"/>
    <w:rsid w:val="002B0C48"/>
    <w:rsid w:val="002B0FD4"/>
    <w:rsid w:val="002B1066"/>
    <w:rsid w:val="002B6A30"/>
    <w:rsid w:val="002B723A"/>
    <w:rsid w:val="002B7EDD"/>
    <w:rsid w:val="002C5A37"/>
    <w:rsid w:val="002C644C"/>
    <w:rsid w:val="002C698A"/>
    <w:rsid w:val="002D2039"/>
    <w:rsid w:val="002D67C6"/>
    <w:rsid w:val="002D78D8"/>
    <w:rsid w:val="002E0661"/>
    <w:rsid w:val="002E2F50"/>
    <w:rsid w:val="002E38A6"/>
    <w:rsid w:val="002E3B9C"/>
    <w:rsid w:val="002E3ECE"/>
    <w:rsid w:val="002F27B7"/>
    <w:rsid w:val="002F6207"/>
    <w:rsid w:val="003033AE"/>
    <w:rsid w:val="00304624"/>
    <w:rsid w:val="00304A50"/>
    <w:rsid w:val="00304DC5"/>
    <w:rsid w:val="00307D91"/>
    <w:rsid w:val="00312328"/>
    <w:rsid w:val="0031536F"/>
    <w:rsid w:val="00317E52"/>
    <w:rsid w:val="00320900"/>
    <w:rsid w:val="00320B8A"/>
    <w:rsid w:val="003235C9"/>
    <w:rsid w:val="00324DEF"/>
    <w:rsid w:val="00324F84"/>
    <w:rsid w:val="00325DFA"/>
    <w:rsid w:val="00331DDF"/>
    <w:rsid w:val="003322E4"/>
    <w:rsid w:val="00333009"/>
    <w:rsid w:val="00335ADE"/>
    <w:rsid w:val="00335BE9"/>
    <w:rsid w:val="003364A7"/>
    <w:rsid w:val="00337D0A"/>
    <w:rsid w:val="003424FA"/>
    <w:rsid w:val="00342EBE"/>
    <w:rsid w:val="00343508"/>
    <w:rsid w:val="00343B53"/>
    <w:rsid w:val="00344882"/>
    <w:rsid w:val="003457E4"/>
    <w:rsid w:val="00346A46"/>
    <w:rsid w:val="00346AD0"/>
    <w:rsid w:val="0035278D"/>
    <w:rsid w:val="00352ED1"/>
    <w:rsid w:val="0035429F"/>
    <w:rsid w:val="00355001"/>
    <w:rsid w:val="0035605E"/>
    <w:rsid w:val="00357F67"/>
    <w:rsid w:val="00362AC6"/>
    <w:rsid w:val="003636D4"/>
    <w:rsid w:val="003645B4"/>
    <w:rsid w:val="00367BEC"/>
    <w:rsid w:val="003760E9"/>
    <w:rsid w:val="0038354E"/>
    <w:rsid w:val="00383A2F"/>
    <w:rsid w:val="00383BFD"/>
    <w:rsid w:val="00385562"/>
    <w:rsid w:val="00386F9E"/>
    <w:rsid w:val="00387E54"/>
    <w:rsid w:val="00390EC3"/>
    <w:rsid w:val="00391677"/>
    <w:rsid w:val="00391C57"/>
    <w:rsid w:val="00395864"/>
    <w:rsid w:val="00395F85"/>
    <w:rsid w:val="003961E2"/>
    <w:rsid w:val="00396DEA"/>
    <w:rsid w:val="003A1167"/>
    <w:rsid w:val="003A26ED"/>
    <w:rsid w:val="003A5E7C"/>
    <w:rsid w:val="003A685B"/>
    <w:rsid w:val="003A69A4"/>
    <w:rsid w:val="003B0C44"/>
    <w:rsid w:val="003B32D0"/>
    <w:rsid w:val="003B3D02"/>
    <w:rsid w:val="003B43B3"/>
    <w:rsid w:val="003B5B9D"/>
    <w:rsid w:val="003B6539"/>
    <w:rsid w:val="003B6B97"/>
    <w:rsid w:val="003C2A53"/>
    <w:rsid w:val="003C568A"/>
    <w:rsid w:val="003C6356"/>
    <w:rsid w:val="003C6759"/>
    <w:rsid w:val="003C6C29"/>
    <w:rsid w:val="003C7A0B"/>
    <w:rsid w:val="003C7B66"/>
    <w:rsid w:val="003C7EDA"/>
    <w:rsid w:val="003D22B3"/>
    <w:rsid w:val="003D23C3"/>
    <w:rsid w:val="003D51D3"/>
    <w:rsid w:val="003E186A"/>
    <w:rsid w:val="003E299F"/>
    <w:rsid w:val="003E5362"/>
    <w:rsid w:val="003E62F6"/>
    <w:rsid w:val="003F1626"/>
    <w:rsid w:val="003F1810"/>
    <w:rsid w:val="003F2037"/>
    <w:rsid w:val="003F7063"/>
    <w:rsid w:val="0040118C"/>
    <w:rsid w:val="00414447"/>
    <w:rsid w:val="00417CF5"/>
    <w:rsid w:val="00420004"/>
    <w:rsid w:val="0042068D"/>
    <w:rsid w:val="0042299A"/>
    <w:rsid w:val="00423F5B"/>
    <w:rsid w:val="00424098"/>
    <w:rsid w:val="00424A20"/>
    <w:rsid w:val="00425111"/>
    <w:rsid w:val="00425F82"/>
    <w:rsid w:val="00426A2A"/>
    <w:rsid w:val="00427807"/>
    <w:rsid w:val="004311E9"/>
    <w:rsid w:val="00431987"/>
    <w:rsid w:val="004328A4"/>
    <w:rsid w:val="0043448D"/>
    <w:rsid w:val="00435854"/>
    <w:rsid w:val="004362CE"/>
    <w:rsid w:val="00440153"/>
    <w:rsid w:val="004472B6"/>
    <w:rsid w:val="0044732A"/>
    <w:rsid w:val="00447538"/>
    <w:rsid w:val="004475A4"/>
    <w:rsid w:val="004526FA"/>
    <w:rsid w:val="0045292A"/>
    <w:rsid w:val="004549B7"/>
    <w:rsid w:val="00454D5F"/>
    <w:rsid w:val="00454F38"/>
    <w:rsid w:val="004551F7"/>
    <w:rsid w:val="00457785"/>
    <w:rsid w:val="004604F1"/>
    <w:rsid w:val="00460C31"/>
    <w:rsid w:val="00460CC3"/>
    <w:rsid w:val="00463991"/>
    <w:rsid w:val="00466B1A"/>
    <w:rsid w:val="0046719E"/>
    <w:rsid w:val="004678A1"/>
    <w:rsid w:val="004720D5"/>
    <w:rsid w:val="00472521"/>
    <w:rsid w:val="0047546D"/>
    <w:rsid w:val="0047693D"/>
    <w:rsid w:val="00476D6C"/>
    <w:rsid w:val="0048001D"/>
    <w:rsid w:val="004812C6"/>
    <w:rsid w:val="00482290"/>
    <w:rsid w:val="004832CB"/>
    <w:rsid w:val="00487A59"/>
    <w:rsid w:val="00496286"/>
    <w:rsid w:val="004979C9"/>
    <w:rsid w:val="004A3CCF"/>
    <w:rsid w:val="004B666D"/>
    <w:rsid w:val="004C0D43"/>
    <w:rsid w:val="004C2E19"/>
    <w:rsid w:val="004C36F9"/>
    <w:rsid w:val="004C3877"/>
    <w:rsid w:val="004C598C"/>
    <w:rsid w:val="004C5C32"/>
    <w:rsid w:val="004C5E21"/>
    <w:rsid w:val="004C7DDA"/>
    <w:rsid w:val="004D0255"/>
    <w:rsid w:val="004D1D8A"/>
    <w:rsid w:val="004D4300"/>
    <w:rsid w:val="004D727A"/>
    <w:rsid w:val="004D7462"/>
    <w:rsid w:val="004E247C"/>
    <w:rsid w:val="004E2513"/>
    <w:rsid w:val="004E3523"/>
    <w:rsid w:val="004E4D1F"/>
    <w:rsid w:val="004E6580"/>
    <w:rsid w:val="004E68B8"/>
    <w:rsid w:val="004F2580"/>
    <w:rsid w:val="004F5BC5"/>
    <w:rsid w:val="004F7A64"/>
    <w:rsid w:val="0050033B"/>
    <w:rsid w:val="00500F09"/>
    <w:rsid w:val="0050247D"/>
    <w:rsid w:val="00504F9A"/>
    <w:rsid w:val="0050544B"/>
    <w:rsid w:val="00505F36"/>
    <w:rsid w:val="00507CCD"/>
    <w:rsid w:val="0051195A"/>
    <w:rsid w:val="00512529"/>
    <w:rsid w:val="00516262"/>
    <w:rsid w:val="00517B93"/>
    <w:rsid w:val="00520B5E"/>
    <w:rsid w:val="00521485"/>
    <w:rsid w:val="00521DA8"/>
    <w:rsid w:val="00521FCD"/>
    <w:rsid w:val="00522565"/>
    <w:rsid w:val="0052660A"/>
    <w:rsid w:val="00526780"/>
    <w:rsid w:val="00527182"/>
    <w:rsid w:val="005274B1"/>
    <w:rsid w:val="005301F9"/>
    <w:rsid w:val="005303BE"/>
    <w:rsid w:val="0053092A"/>
    <w:rsid w:val="00532BEC"/>
    <w:rsid w:val="005337E4"/>
    <w:rsid w:val="0053425C"/>
    <w:rsid w:val="00536258"/>
    <w:rsid w:val="00543381"/>
    <w:rsid w:val="00544850"/>
    <w:rsid w:val="005520C0"/>
    <w:rsid w:val="00554EC0"/>
    <w:rsid w:val="0055504E"/>
    <w:rsid w:val="005571A9"/>
    <w:rsid w:val="005603CA"/>
    <w:rsid w:val="005617EA"/>
    <w:rsid w:val="00561C7B"/>
    <w:rsid w:val="00562D12"/>
    <w:rsid w:val="00564E8C"/>
    <w:rsid w:val="0056564E"/>
    <w:rsid w:val="00565650"/>
    <w:rsid w:val="00570885"/>
    <w:rsid w:val="00571479"/>
    <w:rsid w:val="00573D7D"/>
    <w:rsid w:val="00575919"/>
    <w:rsid w:val="00575F17"/>
    <w:rsid w:val="0058098E"/>
    <w:rsid w:val="00580D10"/>
    <w:rsid w:val="005812A5"/>
    <w:rsid w:val="0058162E"/>
    <w:rsid w:val="00581C24"/>
    <w:rsid w:val="00581EA3"/>
    <w:rsid w:val="00582995"/>
    <w:rsid w:val="005850D6"/>
    <w:rsid w:val="00590E44"/>
    <w:rsid w:val="00590F1E"/>
    <w:rsid w:val="005916A8"/>
    <w:rsid w:val="00591A61"/>
    <w:rsid w:val="00591B0E"/>
    <w:rsid w:val="00593D86"/>
    <w:rsid w:val="00594312"/>
    <w:rsid w:val="00594B34"/>
    <w:rsid w:val="00597932"/>
    <w:rsid w:val="005A088D"/>
    <w:rsid w:val="005A3969"/>
    <w:rsid w:val="005A5083"/>
    <w:rsid w:val="005A6AB7"/>
    <w:rsid w:val="005A6CDC"/>
    <w:rsid w:val="005A744A"/>
    <w:rsid w:val="005A762F"/>
    <w:rsid w:val="005A7DC2"/>
    <w:rsid w:val="005B1D53"/>
    <w:rsid w:val="005B32D4"/>
    <w:rsid w:val="005B3799"/>
    <w:rsid w:val="005B3BA1"/>
    <w:rsid w:val="005B3CE9"/>
    <w:rsid w:val="005C1817"/>
    <w:rsid w:val="005C322D"/>
    <w:rsid w:val="005C4EE0"/>
    <w:rsid w:val="005C507D"/>
    <w:rsid w:val="005C5B8B"/>
    <w:rsid w:val="005C5BC9"/>
    <w:rsid w:val="005C6DA4"/>
    <w:rsid w:val="005C7CCF"/>
    <w:rsid w:val="005D02E2"/>
    <w:rsid w:val="005D08C5"/>
    <w:rsid w:val="005D0AAC"/>
    <w:rsid w:val="005D100F"/>
    <w:rsid w:val="005D2B0C"/>
    <w:rsid w:val="005D2DDA"/>
    <w:rsid w:val="005E260A"/>
    <w:rsid w:val="005E3D1F"/>
    <w:rsid w:val="005E4734"/>
    <w:rsid w:val="005E5971"/>
    <w:rsid w:val="005E6DAE"/>
    <w:rsid w:val="005E7DA6"/>
    <w:rsid w:val="005F0C1C"/>
    <w:rsid w:val="005F547D"/>
    <w:rsid w:val="005F5D13"/>
    <w:rsid w:val="005F60EA"/>
    <w:rsid w:val="005F6354"/>
    <w:rsid w:val="00604088"/>
    <w:rsid w:val="0060482F"/>
    <w:rsid w:val="00606AE7"/>
    <w:rsid w:val="00607FB9"/>
    <w:rsid w:val="0061024F"/>
    <w:rsid w:val="00611B46"/>
    <w:rsid w:val="00612594"/>
    <w:rsid w:val="0061589F"/>
    <w:rsid w:val="0061739D"/>
    <w:rsid w:val="00622044"/>
    <w:rsid w:val="00625AE3"/>
    <w:rsid w:val="006326DE"/>
    <w:rsid w:val="0063327F"/>
    <w:rsid w:val="00641844"/>
    <w:rsid w:val="006427A4"/>
    <w:rsid w:val="00650063"/>
    <w:rsid w:val="006515F8"/>
    <w:rsid w:val="006527FC"/>
    <w:rsid w:val="006528F8"/>
    <w:rsid w:val="00653715"/>
    <w:rsid w:val="00653C4B"/>
    <w:rsid w:val="00655AAD"/>
    <w:rsid w:val="00656BC7"/>
    <w:rsid w:val="006613B4"/>
    <w:rsid w:val="00662BF2"/>
    <w:rsid w:val="00664521"/>
    <w:rsid w:val="00664CDB"/>
    <w:rsid w:val="00667A3E"/>
    <w:rsid w:val="00682A75"/>
    <w:rsid w:val="006831E6"/>
    <w:rsid w:val="00685C22"/>
    <w:rsid w:val="00687B21"/>
    <w:rsid w:val="00690376"/>
    <w:rsid w:val="00692C64"/>
    <w:rsid w:val="00695D78"/>
    <w:rsid w:val="006A02E4"/>
    <w:rsid w:val="006A08B5"/>
    <w:rsid w:val="006A3461"/>
    <w:rsid w:val="006A481A"/>
    <w:rsid w:val="006A4E78"/>
    <w:rsid w:val="006B06F5"/>
    <w:rsid w:val="006B1850"/>
    <w:rsid w:val="006B2635"/>
    <w:rsid w:val="006B6517"/>
    <w:rsid w:val="006B7C58"/>
    <w:rsid w:val="006B7C6A"/>
    <w:rsid w:val="006C0713"/>
    <w:rsid w:val="006C13AD"/>
    <w:rsid w:val="006C14C2"/>
    <w:rsid w:val="006C18A3"/>
    <w:rsid w:val="006C445A"/>
    <w:rsid w:val="006C6D26"/>
    <w:rsid w:val="006D24B2"/>
    <w:rsid w:val="006D2865"/>
    <w:rsid w:val="006D644E"/>
    <w:rsid w:val="006D6713"/>
    <w:rsid w:val="006E1E18"/>
    <w:rsid w:val="006E1F11"/>
    <w:rsid w:val="006E4FAD"/>
    <w:rsid w:val="006E653F"/>
    <w:rsid w:val="006E68DE"/>
    <w:rsid w:val="006E7139"/>
    <w:rsid w:val="006F0A3A"/>
    <w:rsid w:val="006F5A4C"/>
    <w:rsid w:val="006F6854"/>
    <w:rsid w:val="007003BC"/>
    <w:rsid w:val="007015AD"/>
    <w:rsid w:val="007025D9"/>
    <w:rsid w:val="00702B34"/>
    <w:rsid w:val="00704030"/>
    <w:rsid w:val="00704275"/>
    <w:rsid w:val="00706E02"/>
    <w:rsid w:val="007105AB"/>
    <w:rsid w:val="00710CF3"/>
    <w:rsid w:val="00712C88"/>
    <w:rsid w:val="00713141"/>
    <w:rsid w:val="0071451D"/>
    <w:rsid w:val="00715AF7"/>
    <w:rsid w:val="00716305"/>
    <w:rsid w:val="00717323"/>
    <w:rsid w:val="00717C8E"/>
    <w:rsid w:val="00717DE9"/>
    <w:rsid w:val="00722540"/>
    <w:rsid w:val="007227D6"/>
    <w:rsid w:val="00722A20"/>
    <w:rsid w:val="007230BD"/>
    <w:rsid w:val="0072362D"/>
    <w:rsid w:val="00723797"/>
    <w:rsid w:val="00723E3B"/>
    <w:rsid w:val="0072767A"/>
    <w:rsid w:val="00733A5D"/>
    <w:rsid w:val="00733AAA"/>
    <w:rsid w:val="00733C3E"/>
    <w:rsid w:val="00733D13"/>
    <w:rsid w:val="00734377"/>
    <w:rsid w:val="00735303"/>
    <w:rsid w:val="007354C3"/>
    <w:rsid w:val="007368CB"/>
    <w:rsid w:val="0074068D"/>
    <w:rsid w:val="00740F65"/>
    <w:rsid w:val="00741576"/>
    <w:rsid w:val="00741713"/>
    <w:rsid w:val="007448D8"/>
    <w:rsid w:val="00745BB4"/>
    <w:rsid w:val="0074628B"/>
    <w:rsid w:val="00746B3F"/>
    <w:rsid w:val="00746D2A"/>
    <w:rsid w:val="00746D65"/>
    <w:rsid w:val="00747CB7"/>
    <w:rsid w:val="00753DA3"/>
    <w:rsid w:val="007557D6"/>
    <w:rsid w:val="00761EEB"/>
    <w:rsid w:val="007641D6"/>
    <w:rsid w:val="007728CB"/>
    <w:rsid w:val="0077494B"/>
    <w:rsid w:val="00774E3D"/>
    <w:rsid w:val="007761C8"/>
    <w:rsid w:val="00785CA3"/>
    <w:rsid w:val="00791358"/>
    <w:rsid w:val="007941ED"/>
    <w:rsid w:val="007953E0"/>
    <w:rsid w:val="007962FF"/>
    <w:rsid w:val="007978AD"/>
    <w:rsid w:val="007A0AA0"/>
    <w:rsid w:val="007A460F"/>
    <w:rsid w:val="007A57C8"/>
    <w:rsid w:val="007B5646"/>
    <w:rsid w:val="007B5F6B"/>
    <w:rsid w:val="007B6180"/>
    <w:rsid w:val="007B6295"/>
    <w:rsid w:val="007C0577"/>
    <w:rsid w:val="007C2777"/>
    <w:rsid w:val="007C4090"/>
    <w:rsid w:val="007C693A"/>
    <w:rsid w:val="007D38A7"/>
    <w:rsid w:val="007D48CC"/>
    <w:rsid w:val="007D4B41"/>
    <w:rsid w:val="007D4C77"/>
    <w:rsid w:val="007D61C7"/>
    <w:rsid w:val="007D6EC8"/>
    <w:rsid w:val="007E074D"/>
    <w:rsid w:val="007E12E8"/>
    <w:rsid w:val="007E1462"/>
    <w:rsid w:val="007E1D2F"/>
    <w:rsid w:val="007F237E"/>
    <w:rsid w:val="007F2ED5"/>
    <w:rsid w:val="007F3385"/>
    <w:rsid w:val="007F5B94"/>
    <w:rsid w:val="008010CC"/>
    <w:rsid w:val="00801EC8"/>
    <w:rsid w:val="00803618"/>
    <w:rsid w:val="008064AD"/>
    <w:rsid w:val="00806D69"/>
    <w:rsid w:val="00807FD9"/>
    <w:rsid w:val="008128B3"/>
    <w:rsid w:val="00812B92"/>
    <w:rsid w:val="00812F57"/>
    <w:rsid w:val="00813023"/>
    <w:rsid w:val="008141AA"/>
    <w:rsid w:val="00815F7E"/>
    <w:rsid w:val="00815FA3"/>
    <w:rsid w:val="00816E4D"/>
    <w:rsid w:val="0081701A"/>
    <w:rsid w:val="008171FA"/>
    <w:rsid w:val="00817F87"/>
    <w:rsid w:val="00820314"/>
    <w:rsid w:val="00820FC6"/>
    <w:rsid w:val="00823D23"/>
    <w:rsid w:val="00837128"/>
    <w:rsid w:val="00840040"/>
    <w:rsid w:val="0084082E"/>
    <w:rsid w:val="008429E2"/>
    <w:rsid w:val="00844F4F"/>
    <w:rsid w:val="00845177"/>
    <w:rsid w:val="008459D5"/>
    <w:rsid w:val="00845A9E"/>
    <w:rsid w:val="00846AD0"/>
    <w:rsid w:val="0086004E"/>
    <w:rsid w:val="008602B9"/>
    <w:rsid w:val="008614E7"/>
    <w:rsid w:val="00867B5F"/>
    <w:rsid w:val="008757B0"/>
    <w:rsid w:val="008760A0"/>
    <w:rsid w:val="00876483"/>
    <w:rsid w:val="00877727"/>
    <w:rsid w:val="00882E5C"/>
    <w:rsid w:val="00884B09"/>
    <w:rsid w:val="008853A0"/>
    <w:rsid w:val="00886067"/>
    <w:rsid w:val="0088695A"/>
    <w:rsid w:val="00887CE0"/>
    <w:rsid w:val="00890A89"/>
    <w:rsid w:val="008A20E8"/>
    <w:rsid w:val="008A2258"/>
    <w:rsid w:val="008A5831"/>
    <w:rsid w:val="008A675C"/>
    <w:rsid w:val="008B17E5"/>
    <w:rsid w:val="008B234E"/>
    <w:rsid w:val="008B5A2F"/>
    <w:rsid w:val="008B67CE"/>
    <w:rsid w:val="008B717C"/>
    <w:rsid w:val="008C0877"/>
    <w:rsid w:val="008C090A"/>
    <w:rsid w:val="008C136D"/>
    <w:rsid w:val="008C1750"/>
    <w:rsid w:val="008C398A"/>
    <w:rsid w:val="008D1ABF"/>
    <w:rsid w:val="008D2139"/>
    <w:rsid w:val="008D3131"/>
    <w:rsid w:val="008D5405"/>
    <w:rsid w:val="008D6C69"/>
    <w:rsid w:val="008D783B"/>
    <w:rsid w:val="008E04AA"/>
    <w:rsid w:val="008E18CA"/>
    <w:rsid w:val="008E1DB7"/>
    <w:rsid w:val="008E3175"/>
    <w:rsid w:val="008E4E95"/>
    <w:rsid w:val="008F2472"/>
    <w:rsid w:val="008F2E4B"/>
    <w:rsid w:val="008F4BFC"/>
    <w:rsid w:val="008F51C5"/>
    <w:rsid w:val="008F619A"/>
    <w:rsid w:val="008F752E"/>
    <w:rsid w:val="00900B83"/>
    <w:rsid w:val="00903DEB"/>
    <w:rsid w:val="00905097"/>
    <w:rsid w:val="00906C89"/>
    <w:rsid w:val="00906D62"/>
    <w:rsid w:val="00907F22"/>
    <w:rsid w:val="00910BE2"/>
    <w:rsid w:val="00913041"/>
    <w:rsid w:val="00913B0E"/>
    <w:rsid w:val="00915756"/>
    <w:rsid w:val="00916BFE"/>
    <w:rsid w:val="00916F43"/>
    <w:rsid w:val="00920546"/>
    <w:rsid w:val="00925ACC"/>
    <w:rsid w:val="00926181"/>
    <w:rsid w:val="00932C46"/>
    <w:rsid w:val="00935C37"/>
    <w:rsid w:val="009379E1"/>
    <w:rsid w:val="009402D7"/>
    <w:rsid w:val="009417FA"/>
    <w:rsid w:val="00942484"/>
    <w:rsid w:val="00942504"/>
    <w:rsid w:val="00944A70"/>
    <w:rsid w:val="00945950"/>
    <w:rsid w:val="009473EC"/>
    <w:rsid w:val="0095012A"/>
    <w:rsid w:val="00950568"/>
    <w:rsid w:val="00952713"/>
    <w:rsid w:val="0095414F"/>
    <w:rsid w:val="0095462F"/>
    <w:rsid w:val="00954AC8"/>
    <w:rsid w:val="00954DE3"/>
    <w:rsid w:val="0095567A"/>
    <w:rsid w:val="00961161"/>
    <w:rsid w:val="00961A56"/>
    <w:rsid w:val="009629D8"/>
    <w:rsid w:val="00962EF1"/>
    <w:rsid w:val="009653DE"/>
    <w:rsid w:val="009660E0"/>
    <w:rsid w:val="00967F50"/>
    <w:rsid w:val="00970399"/>
    <w:rsid w:val="009714D7"/>
    <w:rsid w:val="00971F1C"/>
    <w:rsid w:val="00972EF1"/>
    <w:rsid w:val="0097393B"/>
    <w:rsid w:val="00976F99"/>
    <w:rsid w:val="0097704F"/>
    <w:rsid w:val="00981999"/>
    <w:rsid w:val="00982480"/>
    <w:rsid w:val="00982669"/>
    <w:rsid w:val="009827B4"/>
    <w:rsid w:val="00984337"/>
    <w:rsid w:val="0098606F"/>
    <w:rsid w:val="00986B25"/>
    <w:rsid w:val="00987901"/>
    <w:rsid w:val="009905B7"/>
    <w:rsid w:val="00995CB2"/>
    <w:rsid w:val="009966AC"/>
    <w:rsid w:val="009A5B28"/>
    <w:rsid w:val="009A7F22"/>
    <w:rsid w:val="009B04E0"/>
    <w:rsid w:val="009B143C"/>
    <w:rsid w:val="009B19FB"/>
    <w:rsid w:val="009B1BCE"/>
    <w:rsid w:val="009B28F1"/>
    <w:rsid w:val="009B3D41"/>
    <w:rsid w:val="009B5760"/>
    <w:rsid w:val="009B588C"/>
    <w:rsid w:val="009B6ACB"/>
    <w:rsid w:val="009B6C79"/>
    <w:rsid w:val="009C1500"/>
    <w:rsid w:val="009C16F5"/>
    <w:rsid w:val="009C1E3D"/>
    <w:rsid w:val="009C1FB6"/>
    <w:rsid w:val="009C335D"/>
    <w:rsid w:val="009C5A05"/>
    <w:rsid w:val="009C7247"/>
    <w:rsid w:val="009D0466"/>
    <w:rsid w:val="009D69CE"/>
    <w:rsid w:val="009E1F63"/>
    <w:rsid w:val="009E2147"/>
    <w:rsid w:val="009E7AC1"/>
    <w:rsid w:val="009F4A0C"/>
    <w:rsid w:val="009F5B25"/>
    <w:rsid w:val="009F5D29"/>
    <w:rsid w:val="00A01931"/>
    <w:rsid w:val="00A01942"/>
    <w:rsid w:val="00A0476F"/>
    <w:rsid w:val="00A04E91"/>
    <w:rsid w:val="00A05B30"/>
    <w:rsid w:val="00A05B97"/>
    <w:rsid w:val="00A149FF"/>
    <w:rsid w:val="00A14FF2"/>
    <w:rsid w:val="00A15624"/>
    <w:rsid w:val="00A16E77"/>
    <w:rsid w:val="00A2197E"/>
    <w:rsid w:val="00A22980"/>
    <w:rsid w:val="00A22FC9"/>
    <w:rsid w:val="00A2613D"/>
    <w:rsid w:val="00A27272"/>
    <w:rsid w:val="00A35CD1"/>
    <w:rsid w:val="00A41A82"/>
    <w:rsid w:val="00A41DF3"/>
    <w:rsid w:val="00A4371B"/>
    <w:rsid w:val="00A4396D"/>
    <w:rsid w:val="00A44376"/>
    <w:rsid w:val="00A444F3"/>
    <w:rsid w:val="00A51CC5"/>
    <w:rsid w:val="00A533A5"/>
    <w:rsid w:val="00A54BA5"/>
    <w:rsid w:val="00A56CAC"/>
    <w:rsid w:val="00A619B3"/>
    <w:rsid w:val="00A62B68"/>
    <w:rsid w:val="00A656E9"/>
    <w:rsid w:val="00A666D0"/>
    <w:rsid w:val="00A67899"/>
    <w:rsid w:val="00A71189"/>
    <w:rsid w:val="00A73B6B"/>
    <w:rsid w:val="00A73F99"/>
    <w:rsid w:val="00A750DC"/>
    <w:rsid w:val="00A76877"/>
    <w:rsid w:val="00A76AFB"/>
    <w:rsid w:val="00A80DB7"/>
    <w:rsid w:val="00A83353"/>
    <w:rsid w:val="00A8618D"/>
    <w:rsid w:val="00A86C23"/>
    <w:rsid w:val="00A87434"/>
    <w:rsid w:val="00A902F9"/>
    <w:rsid w:val="00A90BEF"/>
    <w:rsid w:val="00A91112"/>
    <w:rsid w:val="00A95343"/>
    <w:rsid w:val="00A974EF"/>
    <w:rsid w:val="00AA128A"/>
    <w:rsid w:val="00AA195D"/>
    <w:rsid w:val="00AA2F62"/>
    <w:rsid w:val="00AA56C8"/>
    <w:rsid w:val="00AA625A"/>
    <w:rsid w:val="00AA74CA"/>
    <w:rsid w:val="00AB18BA"/>
    <w:rsid w:val="00AB257F"/>
    <w:rsid w:val="00AB30A8"/>
    <w:rsid w:val="00AB344A"/>
    <w:rsid w:val="00AB358C"/>
    <w:rsid w:val="00AB38C7"/>
    <w:rsid w:val="00AB401B"/>
    <w:rsid w:val="00AB4FDC"/>
    <w:rsid w:val="00AB5A58"/>
    <w:rsid w:val="00AC42C8"/>
    <w:rsid w:val="00AD031C"/>
    <w:rsid w:val="00AD23F2"/>
    <w:rsid w:val="00AD40FE"/>
    <w:rsid w:val="00AD5DE3"/>
    <w:rsid w:val="00AD6E4C"/>
    <w:rsid w:val="00AD7A72"/>
    <w:rsid w:val="00AE0A52"/>
    <w:rsid w:val="00AE1958"/>
    <w:rsid w:val="00AE2329"/>
    <w:rsid w:val="00AE298A"/>
    <w:rsid w:val="00AF0863"/>
    <w:rsid w:val="00AF1266"/>
    <w:rsid w:val="00AF201D"/>
    <w:rsid w:val="00AF2692"/>
    <w:rsid w:val="00AF2E50"/>
    <w:rsid w:val="00B00900"/>
    <w:rsid w:val="00B022BA"/>
    <w:rsid w:val="00B03964"/>
    <w:rsid w:val="00B048E5"/>
    <w:rsid w:val="00B05303"/>
    <w:rsid w:val="00B060DB"/>
    <w:rsid w:val="00B0694E"/>
    <w:rsid w:val="00B12CB6"/>
    <w:rsid w:val="00B1718A"/>
    <w:rsid w:val="00B1793D"/>
    <w:rsid w:val="00B22260"/>
    <w:rsid w:val="00B2332C"/>
    <w:rsid w:val="00B234E6"/>
    <w:rsid w:val="00B24121"/>
    <w:rsid w:val="00B2707E"/>
    <w:rsid w:val="00B27ACF"/>
    <w:rsid w:val="00B27B17"/>
    <w:rsid w:val="00B30BC6"/>
    <w:rsid w:val="00B31DAC"/>
    <w:rsid w:val="00B33BE1"/>
    <w:rsid w:val="00B34F72"/>
    <w:rsid w:val="00B363BB"/>
    <w:rsid w:val="00B37396"/>
    <w:rsid w:val="00B40F91"/>
    <w:rsid w:val="00B417D6"/>
    <w:rsid w:val="00B41E25"/>
    <w:rsid w:val="00B41E76"/>
    <w:rsid w:val="00B4579C"/>
    <w:rsid w:val="00B45BDF"/>
    <w:rsid w:val="00B47A2A"/>
    <w:rsid w:val="00B536C0"/>
    <w:rsid w:val="00B54945"/>
    <w:rsid w:val="00B55C3B"/>
    <w:rsid w:val="00B56EDE"/>
    <w:rsid w:val="00B577FF"/>
    <w:rsid w:val="00B62DEE"/>
    <w:rsid w:val="00B70D73"/>
    <w:rsid w:val="00B72268"/>
    <w:rsid w:val="00B7464C"/>
    <w:rsid w:val="00B746E4"/>
    <w:rsid w:val="00B76AF7"/>
    <w:rsid w:val="00B76FB6"/>
    <w:rsid w:val="00B809A3"/>
    <w:rsid w:val="00B83CB6"/>
    <w:rsid w:val="00B86B53"/>
    <w:rsid w:val="00B87ACA"/>
    <w:rsid w:val="00B87DBC"/>
    <w:rsid w:val="00B90711"/>
    <w:rsid w:val="00B91C20"/>
    <w:rsid w:val="00B91D4D"/>
    <w:rsid w:val="00B94AFA"/>
    <w:rsid w:val="00B9703A"/>
    <w:rsid w:val="00B97089"/>
    <w:rsid w:val="00B975A8"/>
    <w:rsid w:val="00BA25F9"/>
    <w:rsid w:val="00BA62AE"/>
    <w:rsid w:val="00BB4F99"/>
    <w:rsid w:val="00BB7A86"/>
    <w:rsid w:val="00BB7B9E"/>
    <w:rsid w:val="00BC0CCB"/>
    <w:rsid w:val="00BC6844"/>
    <w:rsid w:val="00BD303C"/>
    <w:rsid w:val="00BD54FB"/>
    <w:rsid w:val="00BE05E2"/>
    <w:rsid w:val="00BE1C2B"/>
    <w:rsid w:val="00BE59E0"/>
    <w:rsid w:val="00BE6928"/>
    <w:rsid w:val="00BF08FE"/>
    <w:rsid w:val="00BF3EA8"/>
    <w:rsid w:val="00BF5774"/>
    <w:rsid w:val="00C01CD1"/>
    <w:rsid w:val="00C04C56"/>
    <w:rsid w:val="00C07191"/>
    <w:rsid w:val="00C07533"/>
    <w:rsid w:val="00C164EB"/>
    <w:rsid w:val="00C16696"/>
    <w:rsid w:val="00C20486"/>
    <w:rsid w:val="00C2278E"/>
    <w:rsid w:val="00C22EAC"/>
    <w:rsid w:val="00C25248"/>
    <w:rsid w:val="00C2666B"/>
    <w:rsid w:val="00C268D5"/>
    <w:rsid w:val="00C2702E"/>
    <w:rsid w:val="00C27EBC"/>
    <w:rsid w:val="00C27F7E"/>
    <w:rsid w:val="00C3150E"/>
    <w:rsid w:val="00C319E9"/>
    <w:rsid w:val="00C35368"/>
    <w:rsid w:val="00C40F7E"/>
    <w:rsid w:val="00C41D3A"/>
    <w:rsid w:val="00C42AE7"/>
    <w:rsid w:val="00C43074"/>
    <w:rsid w:val="00C51D0D"/>
    <w:rsid w:val="00C5213B"/>
    <w:rsid w:val="00C53147"/>
    <w:rsid w:val="00C53A7A"/>
    <w:rsid w:val="00C562C8"/>
    <w:rsid w:val="00C57F3A"/>
    <w:rsid w:val="00C614A8"/>
    <w:rsid w:val="00C6177D"/>
    <w:rsid w:val="00C61AF7"/>
    <w:rsid w:val="00C6259B"/>
    <w:rsid w:val="00C6496E"/>
    <w:rsid w:val="00C72652"/>
    <w:rsid w:val="00C7386B"/>
    <w:rsid w:val="00C7577A"/>
    <w:rsid w:val="00C80441"/>
    <w:rsid w:val="00C82C88"/>
    <w:rsid w:val="00C86044"/>
    <w:rsid w:val="00C86A0F"/>
    <w:rsid w:val="00C917CF"/>
    <w:rsid w:val="00C93D3A"/>
    <w:rsid w:val="00C9408D"/>
    <w:rsid w:val="00C957E9"/>
    <w:rsid w:val="00C96C0A"/>
    <w:rsid w:val="00CA18FE"/>
    <w:rsid w:val="00CA1CD7"/>
    <w:rsid w:val="00CA28F1"/>
    <w:rsid w:val="00CA477C"/>
    <w:rsid w:val="00CA5B81"/>
    <w:rsid w:val="00CB01DE"/>
    <w:rsid w:val="00CB268B"/>
    <w:rsid w:val="00CB32DD"/>
    <w:rsid w:val="00CB507A"/>
    <w:rsid w:val="00CB7069"/>
    <w:rsid w:val="00CB7181"/>
    <w:rsid w:val="00CC0BA9"/>
    <w:rsid w:val="00CC1661"/>
    <w:rsid w:val="00CC60B3"/>
    <w:rsid w:val="00CC7E3B"/>
    <w:rsid w:val="00CD0F4B"/>
    <w:rsid w:val="00CD1693"/>
    <w:rsid w:val="00CD3E83"/>
    <w:rsid w:val="00CD4A9B"/>
    <w:rsid w:val="00CD4E04"/>
    <w:rsid w:val="00CD5A9A"/>
    <w:rsid w:val="00CE1502"/>
    <w:rsid w:val="00CE1694"/>
    <w:rsid w:val="00CE1EAB"/>
    <w:rsid w:val="00CE2A3E"/>
    <w:rsid w:val="00CE3978"/>
    <w:rsid w:val="00CE4B5D"/>
    <w:rsid w:val="00CE4FDA"/>
    <w:rsid w:val="00CF2E44"/>
    <w:rsid w:val="00CF76E6"/>
    <w:rsid w:val="00D04815"/>
    <w:rsid w:val="00D04B8C"/>
    <w:rsid w:val="00D06EE3"/>
    <w:rsid w:val="00D11007"/>
    <w:rsid w:val="00D1226B"/>
    <w:rsid w:val="00D12A55"/>
    <w:rsid w:val="00D12FC8"/>
    <w:rsid w:val="00D13FAE"/>
    <w:rsid w:val="00D15E30"/>
    <w:rsid w:val="00D16D8B"/>
    <w:rsid w:val="00D23D73"/>
    <w:rsid w:val="00D24531"/>
    <w:rsid w:val="00D25A49"/>
    <w:rsid w:val="00D26210"/>
    <w:rsid w:val="00D26813"/>
    <w:rsid w:val="00D27F57"/>
    <w:rsid w:val="00D332D8"/>
    <w:rsid w:val="00D3379E"/>
    <w:rsid w:val="00D34727"/>
    <w:rsid w:val="00D37F34"/>
    <w:rsid w:val="00D429D3"/>
    <w:rsid w:val="00D42F6E"/>
    <w:rsid w:val="00D4304A"/>
    <w:rsid w:val="00D43BB2"/>
    <w:rsid w:val="00D44666"/>
    <w:rsid w:val="00D44DED"/>
    <w:rsid w:val="00D4600C"/>
    <w:rsid w:val="00D50000"/>
    <w:rsid w:val="00D52947"/>
    <w:rsid w:val="00D52B19"/>
    <w:rsid w:val="00D56657"/>
    <w:rsid w:val="00D577E6"/>
    <w:rsid w:val="00D61022"/>
    <w:rsid w:val="00D61048"/>
    <w:rsid w:val="00D6108A"/>
    <w:rsid w:val="00D7098D"/>
    <w:rsid w:val="00D769B1"/>
    <w:rsid w:val="00D776BF"/>
    <w:rsid w:val="00D81F71"/>
    <w:rsid w:val="00D85E0E"/>
    <w:rsid w:val="00D91368"/>
    <w:rsid w:val="00D929F9"/>
    <w:rsid w:val="00D959CF"/>
    <w:rsid w:val="00D95A8E"/>
    <w:rsid w:val="00DA0D52"/>
    <w:rsid w:val="00DA1568"/>
    <w:rsid w:val="00DA1A45"/>
    <w:rsid w:val="00DA5580"/>
    <w:rsid w:val="00DA7461"/>
    <w:rsid w:val="00DB0AA6"/>
    <w:rsid w:val="00DB1BAA"/>
    <w:rsid w:val="00DB26F4"/>
    <w:rsid w:val="00DB79A0"/>
    <w:rsid w:val="00DB7B6A"/>
    <w:rsid w:val="00DC10E9"/>
    <w:rsid w:val="00DC2C42"/>
    <w:rsid w:val="00DC336E"/>
    <w:rsid w:val="00DC76BD"/>
    <w:rsid w:val="00DD3369"/>
    <w:rsid w:val="00DD4A42"/>
    <w:rsid w:val="00DD5885"/>
    <w:rsid w:val="00DD6F52"/>
    <w:rsid w:val="00DE1581"/>
    <w:rsid w:val="00DE2F37"/>
    <w:rsid w:val="00DE3546"/>
    <w:rsid w:val="00DE3E26"/>
    <w:rsid w:val="00DE42BC"/>
    <w:rsid w:val="00DE5380"/>
    <w:rsid w:val="00DF4D81"/>
    <w:rsid w:val="00DF5035"/>
    <w:rsid w:val="00DF5CF8"/>
    <w:rsid w:val="00DF78B8"/>
    <w:rsid w:val="00E004E1"/>
    <w:rsid w:val="00E02011"/>
    <w:rsid w:val="00E0463C"/>
    <w:rsid w:val="00E0615B"/>
    <w:rsid w:val="00E06663"/>
    <w:rsid w:val="00E107CE"/>
    <w:rsid w:val="00E12A5B"/>
    <w:rsid w:val="00E130E8"/>
    <w:rsid w:val="00E13189"/>
    <w:rsid w:val="00E15560"/>
    <w:rsid w:val="00E159BB"/>
    <w:rsid w:val="00E173FC"/>
    <w:rsid w:val="00E21EF2"/>
    <w:rsid w:val="00E24D88"/>
    <w:rsid w:val="00E24F8C"/>
    <w:rsid w:val="00E26831"/>
    <w:rsid w:val="00E300E1"/>
    <w:rsid w:val="00E310AB"/>
    <w:rsid w:val="00E35777"/>
    <w:rsid w:val="00E411D9"/>
    <w:rsid w:val="00E41692"/>
    <w:rsid w:val="00E462B0"/>
    <w:rsid w:val="00E47B99"/>
    <w:rsid w:val="00E47F4A"/>
    <w:rsid w:val="00E5498A"/>
    <w:rsid w:val="00E5536A"/>
    <w:rsid w:val="00E55ED8"/>
    <w:rsid w:val="00E56147"/>
    <w:rsid w:val="00E574C4"/>
    <w:rsid w:val="00E62ACA"/>
    <w:rsid w:val="00E62EB9"/>
    <w:rsid w:val="00E64F71"/>
    <w:rsid w:val="00E6604D"/>
    <w:rsid w:val="00E661EF"/>
    <w:rsid w:val="00E6765D"/>
    <w:rsid w:val="00E70287"/>
    <w:rsid w:val="00E70D19"/>
    <w:rsid w:val="00E73898"/>
    <w:rsid w:val="00E7620A"/>
    <w:rsid w:val="00E81A30"/>
    <w:rsid w:val="00E84FD5"/>
    <w:rsid w:val="00E8596D"/>
    <w:rsid w:val="00E85C1B"/>
    <w:rsid w:val="00E86F87"/>
    <w:rsid w:val="00E90853"/>
    <w:rsid w:val="00E923DC"/>
    <w:rsid w:val="00E97934"/>
    <w:rsid w:val="00EA175B"/>
    <w:rsid w:val="00EA2AB9"/>
    <w:rsid w:val="00EA65E0"/>
    <w:rsid w:val="00EA6A4F"/>
    <w:rsid w:val="00EB10D5"/>
    <w:rsid w:val="00EB1379"/>
    <w:rsid w:val="00EB2F20"/>
    <w:rsid w:val="00EB32AA"/>
    <w:rsid w:val="00EB5C97"/>
    <w:rsid w:val="00EB6243"/>
    <w:rsid w:val="00EB68B9"/>
    <w:rsid w:val="00EB6E40"/>
    <w:rsid w:val="00EB7E49"/>
    <w:rsid w:val="00EC4AD0"/>
    <w:rsid w:val="00EC52DC"/>
    <w:rsid w:val="00EC6659"/>
    <w:rsid w:val="00EC6E43"/>
    <w:rsid w:val="00EC79B8"/>
    <w:rsid w:val="00ED46CF"/>
    <w:rsid w:val="00ED4E17"/>
    <w:rsid w:val="00EE1B8F"/>
    <w:rsid w:val="00EE3BB9"/>
    <w:rsid w:val="00EE4C6A"/>
    <w:rsid w:val="00EE5CC9"/>
    <w:rsid w:val="00EE6DBE"/>
    <w:rsid w:val="00EF5157"/>
    <w:rsid w:val="00EF62E2"/>
    <w:rsid w:val="00EF6DB3"/>
    <w:rsid w:val="00F02BAD"/>
    <w:rsid w:val="00F02F0F"/>
    <w:rsid w:val="00F03520"/>
    <w:rsid w:val="00F0401B"/>
    <w:rsid w:val="00F06189"/>
    <w:rsid w:val="00F0687B"/>
    <w:rsid w:val="00F0752D"/>
    <w:rsid w:val="00F10966"/>
    <w:rsid w:val="00F12346"/>
    <w:rsid w:val="00F128A9"/>
    <w:rsid w:val="00F16B59"/>
    <w:rsid w:val="00F2164B"/>
    <w:rsid w:val="00F21937"/>
    <w:rsid w:val="00F231F6"/>
    <w:rsid w:val="00F245D7"/>
    <w:rsid w:val="00F2493C"/>
    <w:rsid w:val="00F24E22"/>
    <w:rsid w:val="00F26FA5"/>
    <w:rsid w:val="00F27120"/>
    <w:rsid w:val="00F27889"/>
    <w:rsid w:val="00F30ECC"/>
    <w:rsid w:val="00F30FE1"/>
    <w:rsid w:val="00F34465"/>
    <w:rsid w:val="00F360B5"/>
    <w:rsid w:val="00F361DC"/>
    <w:rsid w:val="00F408B9"/>
    <w:rsid w:val="00F43FC8"/>
    <w:rsid w:val="00F44140"/>
    <w:rsid w:val="00F45155"/>
    <w:rsid w:val="00F46B0E"/>
    <w:rsid w:val="00F47BBB"/>
    <w:rsid w:val="00F50475"/>
    <w:rsid w:val="00F51A16"/>
    <w:rsid w:val="00F52013"/>
    <w:rsid w:val="00F52736"/>
    <w:rsid w:val="00F54ADC"/>
    <w:rsid w:val="00F56947"/>
    <w:rsid w:val="00F57FD9"/>
    <w:rsid w:val="00F61E0B"/>
    <w:rsid w:val="00F63896"/>
    <w:rsid w:val="00F6444F"/>
    <w:rsid w:val="00F652DD"/>
    <w:rsid w:val="00F72F63"/>
    <w:rsid w:val="00F731E6"/>
    <w:rsid w:val="00F765F4"/>
    <w:rsid w:val="00F815E8"/>
    <w:rsid w:val="00F819DD"/>
    <w:rsid w:val="00F81B11"/>
    <w:rsid w:val="00F82724"/>
    <w:rsid w:val="00F8286F"/>
    <w:rsid w:val="00F835B7"/>
    <w:rsid w:val="00F8382F"/>
    <w:rsid w:val="00F83AE0"/>
    <w:rsid w:val="00F86041"/>
    <w:rsid w:val="00F86B8A"/>
    <w:rsid w:val="00F90311"/>
    <w:rsid w:val="00F928F6"/>
    <w:rsid w:val="00F9318F"/>
    <w:rsid w:val="00F93B08"/>
    <w:rsid w:val="00F94E13"/>
    <w:rsid w:val="00F96A4D"/>
    <w:rsid w:val="00F97A01"/>
    <w:rsid w:val="00FA018C"/>
    <w:rsid w:val="00FA0C5F"/>
    <w:rsid w:val="00FA220D"/>
    <w:rsid w:val="00FA4765"/>
    <w:rsid w:val="00FA481C"/>
    <w:rsid w:val="00FA4D56"/>
    <w:rsid w:val="00FA743B"/>
    <w:rsid w:val="00FA7605"/>
    <w:rsid w:val="00FB353A"/>
    <w:rsid w:val="00FB3F9A"/>
    <w:rsid w:val="00FB5B91"/>
    <w:rsid w:val="00FC54B9"/>
    <w:rsid w:val="00FC6BA2"/>
    <w:rsid w:val="00FC7CA9"/>
    <w:rsid w:val="00FD031F"/>
    <w:rsid w:val="00FD3431"/>
    <w:rsid w:val="00FD4058"/>
    <w:rsid w:val="00FD78E3"/>
    <w:rsid w:val="00FD7ADE"/>
    <w:rsid w:val="00FE1206"/>
    <w:rsid w:val="00FE22ED"/>
    <w:rsid w:val="00FE455C"/>
    <w:rsid w:val="00FF180E"/>
    <w:rsid w:val="00FF1AEC"/>
    <w:rsid w:val="00FF23A7"/>
    <w:rsid w:val="00FF2980"/>
    <w:rsid w:val="00FF4E68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3F7FD"/>
  <w15:chartTrackingRefBased/>
  <w15:docId w15:val="{6FF34A70-94A5-4C7B-B773-B168CD8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DA8"/>
  </w:style>
  <w:style w:type="paragraph" w:styleId="Heading1">
    <w:name w:val="heading 1"/>
    <w:basedOn w:val="Normal"/>
    <w:next w:val="Normal"/>
    <w:link w:val="Heading1Char"/>
    <w:uiPriority w:val="9"/>
    <w:qFormat/>
    <w:rsid w:val="009E7A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0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5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ustomHeading">
    <w:name w:val="Custom Heading"/>
    <w:basedOn w:val="Heading1"/>
    <w:link w:val="CustomHeadingChar"/>
    <w:qFormat/>
    <w:rsid w:val="009E7AC1"/>
    <w:rPr>
      <w:sz w:val="48"/>
    </w:rPr>
  </w:style>
  <w:style w:type="character" w:customStyle="1" w:styleId="CustomHeadingChar">
    <w:name w:val="Custom Heading Char"/>
    <w:basedOn w:val="Heading1Char"/>
    <w:link w:val="CustomHeading"/>
    <w:rsid w:val="009E7AC1"/>
    <w:rPr>
      <w:rFonts w:asciiTheme="majorHAnsi" w:eastAsiaTheme="majorEastAsia" w:hAnsiTheme="majorHAnsi" w:cstheme="majorBidi"/>
      <w:color w:val="2F5496" w:themeColor="accent1" w:themeShade="BF"/>
      <w:sz w:val="4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9E7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739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9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7C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C58"/>
  </w:style>
  <w:style w:type="paragraph" w:styleId="Footer">
    <w:name w:val="footer"/>
    <w:basedOn w:val="Normal"/>
    <w:link w:val="FooterChar"/>
    <w:uiPriority w:val="99"/>
    <w:unhideWhenUsed/>
    <w:rsid w:val="006B7C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C58"/>
  </w:style>
  <w:style w:type="paragraph" w:styleId="ListParagraph">
    <w:name w:val="List Paragraph"/>
    <w:basedOn w:val="Normal"/>
    <w:uiPriority w:val="34"/>
    <w:qFormat/>
    <w:rsid w:val="009F5B25"/>
    <w:pPr>
      <w:ind w:left="720"/>
      <w:contextualSpacing/>
    </w:pPr>
  </w:style>
  <w:style w:type="character" w:customStyle="1" w:styleId="normaltextrun">
    <w:name w:val="normaltextrun"/>
    <w:basedOn w:val="DefaultParagraphFont"/>
    <w:rsid w:val="00AA2F62"/>
  </w:style>
  <w:style w:type="paragraph" w:styleId="BalloonText">
    <w:name w:val="Balloon Text"/>
    <w:basedOn w:val="Normal"/>
    <w:link w:val="BalloonTextChar"/>
    <w:uiPriority w:val="99"/>
    <w:semiHidden/>
    <w:unhideWhenUsed/>
    <w:rsid w:val="000B66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620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0D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17325D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53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6048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5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2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6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2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80/0735648X.2026.2639699" TargetMode="External"/><Relationship Id="rId18" Type="http://schemas.openxmlformats.org/officeDocument/2006/relationships/hyperlink" Target="https://doi.org/10.1177/0093854825137036" TargetMode="External"/><Relationship Id="rId26" Type="http://schemas.openxmlformats.org/officeDocument/2006/relationships/hyperlink" Target="https://doi.org/10.1186/s12913-022-08306-6" TargetMode="External"/><Relationship Id="rId39" Type="http://schemas.openxmlformats.org/officeDocument/2006/relationships/hyperlink" Target="https://www.proquest.com/dissertations-theses/reweaving-penal-net-through-piecemeal/docview/3225719659/se-2?accountid=14541" TargetMode="External"/><Relationship Id="rId21" Type="http://schemas.openxmlformats.org/officeDocument/2006/relationships/hyperlink" Target="https://doi.org/10.1186/s44263-025-00147-9" TargetMode="External"/><Relationship Id="rId34" Type="http://schemas.openxmlformats.org/officeDocument/2006/relationships/hyperlink" Target="https://doi.org/10.1007/978-3-031-14375-5_38" TargetMode="External"/><Relationship Id="rId42" Type="http://schemas.openxmlformats.org/officeDocument/2006/relationships/hyperlink" Target="https://www.ncbi.nlm.nih.gov/pmc/articles/PMC8035050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186/s40352-025-00390-0" TargetMode="External"/><Relationship Id="rId29" Type="http://schemas.openxmlformats.org/officeDocument/2006/relationships/hyperlink" Target="https://doi.org/10.4324/9781003305149-4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mackey2@gmu.edu" TargetMode="External"/><Relationship Id="rId24" Type="http://schemas.openxmlformats.org/officeDocument/2006/relationships/hyperlink" Target="https://doi.org/10.1177/14624745231217083" TargetMode="External"/><Relationship Id="rId32" Type="http://schemas.openxmlformats.org/officeDocument/2006/relationships/hyperlink" Target="https://doi.org/10.4324/9781003374893-28" TargetMode="External"/><Relationship Id="rId37" Type="http://schemas.openxmlformats.org/officeDocument/2006/relationships/hyperlink" Target="https://doi.org/10.1080/10511253.2021.1883696" TargetMode="External"/><Relationship Id="rId40" Type="http://schemas.openxmlformats.org/officeDocument/2006/relationships/hyperlink" Target="https://www.gmuace.org/appropriateness-statement-package/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nam11.safelinks.protection.outlook.com/?url=https%3A%2F%2Fdoi.org%2F10.1186%2Fs43058-025-00835-5&amp;data=05%7C02%7Cbmackey2%40gmu.edu%7C6bd4e11b33cb4db40e3c08de3acdfc35%7C9e857255df574c47a0c00546460380cb%7C0%7C0%7C639012853872567051%7CUnknown%7CTWFpbGZsb3d8eyJFbXB0eU1hcGkiOnRydWUsIlYiOiIwLjAuMDAwMCIsIlAiOiJXaW4zMiIsIkFOIjoiTWFpbCIsIldUIjoyfQ%3D%3D%7C0%7C%7C%7C&amp;sdata=2BwYdq%2BgvqqnH630UvYE8PxDDSIkxe4kRgkByRbpPTs%3D&amp;reserved=0" TargetMode="External"/><Relationship Id="rId23" Type="http://schemas.openxmlformats.org/officeDocument/2006/relationships/hyperlink" Target="https://doi.org/10.1177/0093854824128039" TargetMode="External"/><Relationship Id="rId28" Type="http://schemas.openxmlformats.org/officeDocument/2006/relationships/hyperlink" Target="https://doi.org/10.1016/j.avb.2021.101689" TargetMode="External"/><Relationship Id="rId36" Type="http://schemas.openxmlformats.org/officeDocument/2006/relationships/hyperlink" Target="https://doi.org/10.1007/978-3-030-77565-0_19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doi.org/10.1186/s12913-025-13385-2" TargetMode="External"/><Relationship Id="rId31" Type="http://schemas.openxmlformats.org/officeDocument/2006/relationships/hyperlink" Target="https://doi.org/10.4324/9781003305149-41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093/bjc/azaf120" TargetMode="External"/><Relationship Id="rId22" Type="http://schemas.openxmlformats.org/officeDocument/2006/relationships/hyperlink" Target="https://doi.org/10.1177/0306624X241294136" TargetMode="External"/><Relationship Id="rId27" Type="http://schemas.openxmlformats.org/officeDocument/2006/relationships/hyperlink" Target="https://www.uscourts.gov/sites/default/files/85_3_3_0.pdf" TargetMode="External"/><Relationship Id="rId30" Type="http://schemas.openxmlformats.org/officeDocument/2006/relationships/hyperlink" Target="https://doi.org/10.4324/9781003305149-39" TargetMode="External"/><Relationship Id="rId35" Type="http://schemas.openxmlformats.org/officeDocument/2006/relationships/hyperlink" Target="https://doi.org/10.1093/acrefore/9780190264079.013.227" TargetMode="External"/><Relationship Id="rId43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doi.org/10.4324/9781003305149" TargetMode="External"/><Relationship Id="rId17" Type="http://schemas.openxmlformats.org/officeDocument/2006/relationships/hyperlink" Target="https://doi.org/10.1080/15564886.2025.2574646" TargetMode="External"/><Relationship Id="rId25" Type="http://schemas.openxmlformats.org/officeDocument/2006/relationships/hyperlink" Target="https://doi.org/10.1186/s40352-023-00226-9" TargetMode="External"/><Relationship Id="rId33" Type="http://schemas.openxmlformats.org/officeDocument/2006/relationships/hyperlink" Target="https://doi.org/10.1093/oxfordhb/9780197649138.013.22" TargetMode="External"/><Relationship Id="rId38" Type="http://schemas.openxmlformats.org/officeDocument/2006/relationships/hyperlink" Target="https://doi.org/10.1007/s10612-020-09521-5" TargetMode="External"/><Relationship Id="rId46" Type="http://schemas.openxmlformats.org/officeDocument/2006/relationships/customXml" Target="../customXml/item5.xml"/><Relationship Id="rId20" Type="http://schemas.openxmlformats.org/officeDocument/2006/relationships/hyperlink" Target="https://doi.org/10.1177/00938548251350122" TargetMode="External"/><Relationship Id="rId41" Type="http://schemas.openxmlformats.org/officeDocument/2006/relationships/hyperlink" Target="https://doi.org/10.13021/MARS/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54287e-e4bc-4dfe-aaea-bc58d83e1c37" xsi:nil="true"/>
    <lcf76f155ced4ddcb4097134ff3c332f xmlns="3b1890f2-e2f4-4707-b312-f6ed9424c894">
      <Terms xmlns="http://schemas.microsoft.com/office/infopath/2007/PartnerControls"/>
    </lcf76f155ced4ddcb4097134ff3c332f>
    <_dlc_DocId xmlns="3554287e-e4bc-4dfe-aaea-bc58d83e1c37">C27WFH3P2X55-244952488-637510</_dlc_DocId>
    <_dlc_DocIdUrl xmlns="3554287e-e4bc-4dfe-aaea-bc58d83e1c37">
      <Url>https://gmuedu.sharepoint.com/sites/ACEProjects-GRP/_layouts/15/DocIdRedir.aspx?ID=C27WFH3P2X55-244952488-637510</Url>
      <Description>C27WFH3P2X55-244952488-637510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5526913F035A4CAC08903D08546FFD" ma:contentTypeVersion="13" ma:contentTypeDescription="Create a new document." ma:contentTypeScope="" ma:versionID="9d1fac106df877e21543c3dca86fd4b9">
  <xsd:schema xmlns:xsd="http://www.w3.org/2001/XMLSchema" xmlns:xs="http://www.w3.org/2001/XMLSchema" xmlns:p="http://schemas.microsoft.com/office/2006/metadata/properties" xmlns:ns2="3554287e-e4bc-4dfe-aaea-bc58d83e1c37" xmlns:ns3="3b1890f2-e2f4-4707-b312-f6ed9424c894" targetNamespace="http://schemas.microsoft.com/office/2006/metadata/properties" ma:root="true" ma:fieldsID="3c82d67fd88e43da60b54f845ee51c9b" ns2:_="" ns3:_="">
    <xsd:import namespace="3554287e-e4bc-4dfe-aaea-bc58d83e1c37"/>
    <xsd:import namespace="3b1890f2-e2f4-4707-b312-f6ed9424c8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4287e-e4bc-4dfe-aaea-bc58d83e1c3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e43430be-6c74-4922-a665-f328a7006af8}" ma:internalName="TaxCatchAll" ma:showField="CatchAllData" ma:web="3554287e-e4bc-4dfe-aaea-bc58d83e1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890f2-e2f4-4707-b312-f6ed9424c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6c1bbba-1a2d-496b-84ee-32d915066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81BBE28-DED5-4257-85F2-298D58D6673D}">
  <ds:schemaRefs>
    <ds:schemaRef ds:uri="http://schemas.microsoft.com/office/2006/metadata/properties"/>
    <ds:schemaRef ds:uri="http://schemas.microsoft.com/office/infopath/2007/PartnerControls"/>
    <ds:schemaRef ds:uri="72483bbb-903a-4bd0-939f-617703d0b18c"/>
  </ds:schemaRefs>
</ds:datastoreItem>
</file>

<file path=customXml/itemProps2.xml><?xml version="1.0" encoding="utf-8"?>
<ds:datastoreItem xmlns:ds="http://schemas.openxmlformats.org/officeDocument/2006/customXml" ds:itemID="{9CCA8D8E-056D-4F2A-AE71-63AEE17380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1034D2-E6EE-43C9-BE6C-B76A4BAFAEE4}"/>
</file>

<file path=customXml/itemProps4.xml><?xml version="1.0" encoding="utf-8"?>
<ds:datastoreItem xmlns:ds="http://schemas.openxmlformats.org/officeDocument/2006/customXml" ds:itemID="{082E2304-F0F6-49BB-82A2-92E1B70F597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3B2BBC9-175A-4FC4-8979-E7909095EA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4399</Words>
  <Characters>25077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Mackey</dc:creator>
  <cp:keywords/>
  <dc:description/>
  <cp:lastModifiedBy>Benjamin James Mackey</cp:lastModifiedBy>
  <cp:revision>6</cp:revision>
  <dcterms:created xsi:type="dcterms:W3CDTF">2026-04-23T19:55:00Z</dcterms:created>
  <dcterms:modified xsi:type="dcterms:W3CDTF">2026-04-23T19:58:00Z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0x010100895526913F035A4CAC08903D08546FFD</vt:lpwstr>
  </property>
  <property fmtid="{D5CDD505-2E9C-101B-9397-08002B2CF9AE}" pid="3" name="_dlc_DocIdItemGuid">
    <vt:lpwstr>bd9faa70-0bb2-46fb-bda6-d2703c16078a</vt:lpwstr>
  </property>
</Properties>
</file>